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1E3" w:rsidRPr="00AD01E3" w:rsidRDefault="00AD01E3" w:rsidP="00AD01E3">
      <w:pPr>
        <w:jc w:val="left"/>
        <w:rPr>
          <w:rFonts w:ascii="ＭＳ 明朝" w:eastAsia="ＭＳ 明朝" w:hAnsi="ＭＳ 明朝"/>
          <w:sz w:val="22"/>
        </w:rPr>
      </w:pPr>
      <w:r>
        <w:rPr>
          <w:rFonts w:ascii="ＭＳ 明朝" w:eastAsia="ＭＳ 明朝" w:hAnsi="ＭＳ 明朝" w:hint="eastAsia"/>
          <w:sz w:val="22"/>
        </w:rPr>
        <w:t>別紙</w:t>
      </w:r>
    </w:p>
    <w:p w:rsidR="007B5043" w:rsidRPr="009A411C" w:rsidRDefault="00E96274" w:rsidP="00BA03B0">
      <w:pPr>
        <w:jc w:val="center"/>
        <w:rPr>
          <w:rFonts w:ascii="ＭＳ 明朝" w:eastAsia="ＭＳ 明朝" w:hAnsi="ＭＳ 明朝"/>
          <w:sz w:val="28"/>
          <w:szCs w:val="28"/>
        </w:rPr>
      </w:pPr>
      <w:r w:rsidRPr="00E96274">
        <w:rPr>
          <w:rFonts w:ascii="ＭＳ 明朝" w:eastAsia="ＭＳ 明朝" w:hAnsi="ＭＳ 明朝" w:hint="eastAsia"/>
          <w:sz w:val="28"/>
          <w:szCs w:val="28"/>
        </w:rPr>
        <w:t>社会福祉施設等の用途に係る調査書</w:t>
      </w:r>
    </w:p>
    <w:p w:rsidR="00BA03B0" w:rsidRPr="009A411C" w:rsidRDefault="00BA03B0">
      <w:pPr>
        <w:rPr>
          <w:rFonts w:ascii="ＭＳ 明朝" w:eastAsia="ＭＳ 明朝" w:hAnsi="ＭＳ 明朝"/>
        </w:rPr>
      </w:pPr>
    </w:p>
    <w:p w:rsidR="0059359E" w:rsidRDefault="00D024AB" w:rsidP="0059359E">
      <w:pPr>
        <w:rPr>
          <w:rFonts w:ascii="ＭＳ 明朝" w:eastAsia="ＭＳ 明朝" w:hAnsi="ＭＳ 明朝"/>
          <w:sz w:val="22"/>
        </w:rPr>
      </w:pPr>
      <w:r>
        <w:rPr>
          <w:rFonts w:ascii="ＭＳ 明朝" w:eastAsia="ＭＳ 明朝" w:hAnsi="ＭＳ 明朝" w:hint="eastAsia"/>
          <w:sz w:val="22"/>
        </w:rPr>
        <w:t xml:space="preserve">　今回の申請について下記のとおり</w:t>
      </w:r>
      <w:r w:rsidR="00470734">
        <w:rPr>
          <w:rFonts w:ascii="ＭＳ 明朝" w:eastAsia="ＭＳ 明朝" w:hAnsi="ＭＳ 明朝" w:hint="eastAsia"/>
          <w:sz w:val="22"/>
        </w:rPr>
        <w:t>回答します。（□にレを入れ回答して下さい</w:t>
      </w:r>
      <w:r w:rsidR="008E0A76">
        <w:rPr>
          <w:rFonts w:ascii="ＭＳ 明朝" w:eastAsia="ＭＳ 明朝" w:hAnsi="ＭＳ 明朝" w:hint="eastAsia"/>
          <w:sz w:val="22"/>
        </w:rPr>
        <w:t>。</w:t>
      </w:r>
      <w:r w:rsidR="00470734">
        <w:rPr>
          <w:rFonts w:ascii="ＭＳ 明朝" w:eastAsia="ＭＳ 明朝" w:hAnsi="ＭＳ 明朝" w:hint="eastAsia"/>
          <w:sz w:val="22"/>
        </w:rPr>
        <w:t>）</w:t>
      </w:r>
    </w:p>
    <w:p w:rsidR="00470734" w:rsidRPr="00470734" w:rsidRDefault="00470734" w:rsidP="0059359E">
      <w:pPr>
        <w:rPr>
          <w:rFonts w:ascii="ＭＳ 明朝" w:eastAsia="ＭＳ 明朝" w:hAnsi="ＭＳ 明朝"/>
          <w:b/>
          <w:sz w:val="28"/>
          <w:szCs w:val="28"/>
          <w:u w:val="single"/>
        </w:rPr>
      </w:pPr>
      <w:r w:rsidRPr="00470734">
        <w:rPr>
          <w:rFonts w:ascii="ＭＳ 明朝" w:eastAsia="ＭＳ 明朝" w:hAnsi="ＭＳ 明朝" w:hint="eastAsia"/>
          <w:b/>
          <w:sz w:val="28"/>
          <w:szCs w:val="28"/>
          <w:u w:val="single"/>
        </w:rPr>
        <w:t>６項ロ</w:t>
      </w:r>
    </w:p>
    <w:p w:rsidR="00D024AB" w:rsidRDefault="00D024AB" w:rsidP="0059359E">
      <w:pPr>
        <w:rPr>
          <w:rFonts w:ascii="ＭＳ 明朝" w:eastAsia="ＭＳ 明朝" w:hAnsi="ＭＳ 明朝"/>
          <w:sz w:val="22"/>
        </w:rPr>
      </w:pPr>
    </w:p>
    <w:p w:rsidR="00D024AB" w:rsidRDefault="00D024AB" w:rsidP="00470734">
      <w:pPr>
        <w:pStyle w:val="a5"/>
        <w:numPr>
          <w:ilvl w:val="0"/>
          <w:numId w:val="2"/>
        </w:numPr>
        <w:ind w:leftChars="0"/>
        <w:rPr>
          <w:rFonts w:ascii="ＭＳ 明朝" w:eastAsia="ＭＳ 明朝" w:hAnsi="ＭＳ 明朝"/>
          <w:sz w:val="22"/>
        </w:rPr>
      </w:pPr>
      <w:r>
        <w:rPr>
          <w:rFonts w:ascii="ＭＳ 明朝" w:eastAsia="ＭＳ 明朝" w:hAnsi="ＭＳ 明朝" w:hint="eastAsia"/>
          <w:sz w:val="22"/>
        </w:rPr>
        <w:t>（１）</w:t>
      </w:r>
      <w:r w:rsidRPr="00D024AB">
        <w:rPr>
          <w:rFonts w:ascii="ＭＳ 明朝" w:eastAsia="ＭＳ 明朝" w:hAnsi="ＭＳ 明朝" w:hint="eastAsia"/>
          <w:sz w:val="22"/>
        </w:rPr>
        <w:t>老人短期入所施設、養護老人ホーム、特別養護老人ホーム等</w:t>
      </w:r>
    </w:p>
    <w:p w:rsidR="00D024AB" w:rsidRDefault="00D024AB" w:rsidP="00D024AB">
      <w:pPr>
        <w:pStyle w:val="a5"/>
        <w:ind w:leftChars="0" w:left="360"/>
        <w:rPr>
          <w:rFonts w:ascii="ＭＳ 明朝" w:eastAsia="ＭＳ 明朝" w:hAnsi="ＭＳ 明朝"/>
          <w:sz w:val="22"/>
        </w:rPr>
      </w:pPr>
    </w:p>
    <w:p w:rsidR="00D024AB" w:rsidRDefault="00D024AB" w:rsidP="00470734">
      <w:pPr>
        <w:pStyle w:val="a5"/>
        <w:numPr>
          <w:ilvl w:val="0"/>
          <w:numId w:val="2"/>
        </w:numPr>
        <w:ind w:leftChars="0"/>
        <w:rPr>
          <w:rFonts w:ascii="ＭＳ 明朝" w:eastAsia="ＭＳ 明朝" w:hAnsi="ＭＳ 明朝"/>
          <w:sz w:val="22"/>
        </w:rPr>
      </w:pPr>
      <w:r>
        <w:rPr>
          <w:rFonts w:ascii="ＭＳ 明朝" w:eastAsia="ＭＳ 明朝" w:hAnsi="ＭＳ 明朝" w:hint="eastAsia"/>
          <w:sz w:val="22"/>
        </w:rPr>
        <w:t>（２）</w:t>
      </w:r>
      <w:r w:rsidRPr="00D024AB">
        <w:rPr>
          <w:rFonts w:ascii="ＭＳ 明朝" w:eastAsia="ＭＳ 明朝" w:hAnsi="ＭＳ 明朝" w:hint="eastAsia"/>
          <w:sz w:val="22"/>
        </w:rPr>
        <w:t>救護施設</w:t>
      </w:r>
    </w:p>
    <w:p w:rsidR="00D024AB" w:rsidRDefault="00D024AB" w:rsidP="00D024AB">
      <w:pPr>
        <w:pStyle w:val="a5"/>
        <w:ind w:leftChars="0" w:left="360"/>
        <w:rPr>
          <w:rFonts w:ascii="ＭＳ 明朝" w:eastAsia="ＭＳ 明朝" w:hAnsi="ＭＳ 明朝"/>
          <w:sz w:val="22"/>
        </w:rPr>
      </w:pPr>
    </w:p>
    <w:p w:rsidR="00D024AB" w:rsidRDefault="00D024AB"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（３）</w:t>
      </w:r>
      <w:r w:rsidRPr="00D024AB">
        <w:rPr>
          <w:rFonts w:ascii="ＭＳ 明朝" w:eastAsia="ＭＳ 明朝" w:hAnsi="ＭＳ 明朝" w:hint="eastAsia"/>
          <w:sz w:val="22"/>
        </w:rPr>
        <w:t>乳児院</w:t>
      </w:r>
    </w:p>
    <w:p w:rsidR="00D024AB" w:rsidRDefault="00D024AB" w:rsidP="00D024AB">
      <w:pPr>
        <w:pStyle w:val="a5"/>
        <w:ind w:leftChars="0" w:left="360"/>
        <w:rPr>
          <w:rFonts w:ascii="ＭＳ 明朝" w:eastAsia="ＭＳ 明朝" w:hAnsi="ＭＳ 明朝"/>
          <w:sz w:val="22"/>
        </w:rPr>
      </w:pPr>
    </w:p>
    <w:p w:rsidR="00D024AB" w:rsidRDefault="00D024AB"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（４</w:t>
      </w:r>
      <w:r>
        <w:rPr>
          <w:rFonts w:ascii="ＭＳ 明朝" w:eastAsia="ＭＳ 明朝" w:hAnsi="ＭＳ 明朝" w:hint="eastAsia"/>
          <w:sz w:val="22"/>
        </w:rPr>
        <w:t>）障害児入所施設</w:t>
      </w:r>
    </w:p>
    <w:p w:rsidR="00D024AB" w:rsidRDefault="00D024AB" w:rsidP="00D024AB">
      <w:pPr>
        <w:pStyle w:val="a5"/>
        <w:ind w:leftChars="0" w:left="360"/>
        <w:rPr>
          <w:rFonts w:ascii="ＭＳ 明朝" w:eastAsia="ＭＳ 明朝" w:hAnsi="ＭＳ 明朝"/>
          <w:sz w:val="22"/>
        </w:rPr>
      </w:pPr>
    </w:p>
    <w:p w:rsidR="00D024AB" w:rsidRDefault="00D024AB" w:rsidP="00470734">
      <w:pPr>
        <w:pStyle w:val="a5"/>
        <w:numPr>
          <w:ilvl w:val="0"/>
          <w:numId w:val="2"/>
        </w:numPr>
        <w:ind w:leftChars="0"/>
        <w:rPr>
          <w:rFonts w:ascii="ＭＳ 明朝" w:eastAsia="ＭＳ 明朝" w:hAnsi="ＭＳ 明朝"/>
          <w:sz w:val="22"/>
        </w:rPr>
      </w:pPr>
      <w:r>
        <w:rPr>
          <w:rFonts w:ascii="ＭＳ 明朝" w:eastAsia="ＭＳ 明朝" w:hAnsi="ＭＳ 明朝" w:hint="eastAsia"/>
          <w:sz w:val="22"/>
        </w:rPr>
        <w:t>（５）</w:t>
      </w:r>
      <w:r w:rsidR="008E0A76">
        <w:rPr>
          <w:rFonts w:ascii="ＭＳ 明朝" w:eastAsia="ＭＳ 明朝" w:hAnsi="ＭＳ 明朝" w:hint="eastAsia"/>
          <w:sz w:val="22"/>
        </w:rPr>
        <w:t>障害者入所施設</w:t>
      </w:r>
    </w:p>
    <w:p w:rsidR="00470734" w:rsidRPr="00470734" w:rsidRDefault="00470734" w:rsidP="00470734">
      <w:pPr>
        <w:pStyle w:val="a5"/>
        <w:rPr>
          <w:rFonts w:ascii="ＭＳ 明朝" w:eastAsia="ＭＳ 明朝" w:hAnsi="ＭＳ 明朝"/>
          <w:sz w:val="22"/>
        </w:rPr>
      </w:pPr>
    </w:p>
    <w:p w:rsidR="00470734" w:rsidRPr="00470734" w:rsidRDefault="00470734" w:rsidP="00470734">
      <w:pPr>
        <w:rPr>
          <w:rFonts w:ascii="ＭＳ 明朝" w:eastAsia="ＭＳ 明朝" w:hAnsi="ＭＳ 明朝"/>
          <w:b/>
          <w:sz w:val="28"/>
          <w:szCs w:val="28"/>
          <w:u w:val="single"/>
        </w:rPr>
      </w:pPr>
      <w:r w:rsidRPr="00470734">
        <w:rPr>
          <w:rFonts w:ascii="ＭＳ 明朝" w:eastAsia="ＭＳ 明朝" w:hAnsi="ＭＳ 明朝" w:hint="eastAsia"/>
          <w:b/>
          <w:sz w:val="28"/>
          <w:szCs w:val="28"/>
          <w:u w:val="single"/>
        </w:rPr>
        <w:t>６項ハ</w:t>
      </w:r>
    </w:p>
    <w:p w:rsidR="008E0A76" w:rsidRPr="00470734" w:rsidRDefault="008E0A76" w:rsidP="00470734">
      <w:pPr>
        <w:rPr>
          <w:rFonts w:ascii="ＭＳ 明朝" w:eastAsia="ＭＳ 明朝" w:hAnsi="ＭＳ 明朝"/>
          <w:sz w:val="22"/>
        </w:rPr>
      </w:pPr>
    </w:p>
    <w:p w:rsidR="008E0A76" w:rsidRDefault="008E0A76"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６項ハ（１）老人デイサービスセンター、軽費老人ホーム等</w:t>
      </w:r>
    </w:p>
    <w:p w:rsidR="008E0A76" w:rsidRDefault="008E0A76" w:rsidP="00D024AB">
      <w:pPr>
        <w:pStyle w:val="a5"/>
        <w:ind w:leftChars="0" w:left="360"/>
        <w:rPr>
          <w:rFonts w:ascii="ＭＳ 明朝" w:eastAsia="ＭＳ 明朝" w:hAnsi="ＭＳ 明朝"/>
          <w:sz w:val="22"/>
        </w:rPr>
      </w:pPr>
    </w:p>
    <w:p w:rsidR="008E0A76" w:rsidRDefault="008E0A76"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６項ハ（２）厚生施設</w:t>
      </w:r>
    </w:p>
    <w:p w:rsidR="008E0A76" w:rsidRDefault="008E0A76" w:rsidP="00D024AB">
      <w:pPr>
        <w:pStyle w:val="a5"/>
        <w:ind w:leftChars="0" w:left="360"/>
        <w:rPr>
          <w:rFonts w:ascii="ＭＳ 明朝" w:eastAsia="ＭＳ 明朝" w:hAnsi="ＭＳ 明朝"/>
          <w:sz w:val="22"/>
        </w:rPr>
      </w:pPr>
    </w:p>
    <w:p w:rsidR="008E0A76" w:rsidRDefault="008E0A76"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６項ハ（３）助産施設、保育所、幼保連携型認定保育園等</w:t>
      </w:r>
    </w:p>
    <w:p w:rsidR="008E0A76" w:rsidRDefault="008E0A76" w:rsidP="00D024AB">
      <w:pPr>
        <w:pStyle w:val="a5"/>
        <w:ind w:leftChars="0" w:left="360"/>
        <w:rPr>
          <w:rFonts w:ascii="ＭＳ 明朝" w:eastAsia="ＭＳ 明朝" w:hAnsi="ＭＳ 明朝"/>
          <w:sz w:val="22"/>
        </w:rPr>
      </w:pPr>
    </w:p>
    <w:p w:rsidR="008E0A76" w:rsidRDefault="008E0A76"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６項ハ（４）児童発達支援センター、情緒障害児短期治療施設等</w:t>
      </w:r>
    </w:p>
    <w:p w:rsidR="008E0A76" w:rsidRDefault="008E0A76" w:rsidP="00D024AB">
      <w:pPr>
        <w:pStyle w:val="a5"/>
        <w:ind w:leftChars="0" w:left="360"/>
        <w:rPr>
          <w:rFonts w:ascii="ＭＳ 明朝" w:eastAsia="ＭＳ 明朝" w:hAnsi="ＭＳ 明朝"/>
          <w:sz w:val="22"/>
        </w:rPr>
      </w:pPr>
    </w:p>
    <w:p w:rsidR="008E0A76" w:rsidRDefault="008E0A76" w:rsidP="00470734">
      <w:pPr>
        <w:pStyle w:val="a5"/>
        <w:numPr>
          <w:ilvl w:val="0"/>
          <w:numId w:val="2"/>
        </w:numPr>
        <w:ind w:leftChars="0"/>
        <w:rPr>
          <w:rFonts w:ascii="ＭＳ 明朝" w:eastAsia="ＭＳ 明朝" w:hAnsi="ＭＳ 明朝"/>
          <w:sz w:val="22"/>
        </w:rPr>
      </w:pPr>
      <w:r>
        <w:rPr>
          <w:rFonts w:ascii="ＭＳ 明朝" w:eastAsia="ＭＳ 明朝" w:hAnsi="ＭＳ 明朝"/>
          <w:sz w:val="22"/>
        </w:rPr>
        <w:t>６項ハ（５）身体障害者福祉センター、障害者支援施設（６項ロ（５）に掲げるものを除く。）</w:t>
      </w:r>
    </w:p>
    <w:p w:rsidR="001607C9" w:rsidRPr="001607C9" w:rsidRDefault="001607C9" w:rsidP="001607C9">
      <w:pPr>
        <w:pStyle w:val="a5"/>
        <w:rPr>
          <w:rFonts w:ascii="ＭＳ 明朝" w:eastAsia="ＭＳ 明朝" w:hAnsi="ＭＳ 明朝"/>
          <w:sz w:val="22"/>
        </w:rPr>
      </w:pPr>
    </w:p>
    <w:p w:rsidR="001607C9" w:rsidRPr="001607C9" w:rsidRDefault="001607C9" w:rsidP="001607C9">
      <w:pPr>
        <w:pStyle w:val="a5"/>
        <w:ind w:leftChars="0" w:left="720" w:firstLineChars="200" w:firstLine="480"/>
        <w:rPr>
          <w:rFonts w:ascii="ＭＳ 明朝" w:eastAsia="ＭＳ 明朝" w:hAnsi="ＭＳ 明朝"/>
          <w:sz w:val="24"/>
          <w:szCs w:val="24"/>
        </w:rPr>
      </w:pPr>
      <w:r w:rsidRPr="001607C9">
        <w:rPr>
          <w:rFonts w:ascii="ＭＳ 明朝" w:eastAsia="ＭＳ 明朝" w:hAnsi="ＭＳ 明朝" w:hint="eastAsia"/>
          <w:sz w:val="24"/>
          <w:szCs w:val="24"/>
        </w:rPr>
        <w:t>宿泊の有無　　　□宿泊あり　　□宿泊なし</w:t>
      </w:r>
    </w:p>
    <w:p w:rsidR="00470734" w:rsidRPr="00470734" w:rsidRDefault="00470734" w:rsidP="00470734">
      <w:pPr>
        <w:rPr>
          <w:rFonts w:ascii="ＭＳ 明朝" w:eastAsia="ＭＳ 明朝" w:hAnsi="ＭＳ 明朝"/>
          <w:sz w:val="22"/>
        </w:rPr>
      </w:pPr>
    </w:p>
    <w:p w:rsidR="008E0A76" w:rsidRPr="00AD01E3" w:rsidRDefault="008E0A76" w:rsidP="002308EE">
      <w:pPr>
        <w:rPr>
          <w:rFonts w:ascii="ＭＳ 明朝" w:eastAsia="ＭＳ 明朝" w:hAnsi="ＭＳ 明朝"/>
          <w:sz w:val="22"/>
        </w:rPr>
      </w:pPr>
      <w:r w:rsidRPr="00AD01E3">
        <w:rPr>
          <w:rFonts w:ascii="ＭＳ 明朝" w:eastAsia="ＭＳ 明朝" w:hAnsi="ＭＳ 明朝" w:cs="ＭＳ 明朝"/>
          <w:sz w:val="22"/>
        </w:rPr>
        <w:t>※</w:t>
      </w:r>
      <w:r w:rsidR="001607C9" w:rsidRPr="00AD01E3">
        <w:rPr>
          <w:rFonts w:ascii="ＭＳ 明朝" w:eastAsia="ＭＳ 明朝" w:hAnsi="ＭＳ 明朝" w:hint="eastAsia"/>
          <w:sz w:val="22"/>
        </w:rPr>
        <w:t>上記</w:t>
      </w:r>
      <w:r w:rsidRPr="00AD01E3">
        <w:rPr>
          <w:rFonts w:ascii="ＭＳ 明朝" w:eastAsia="ＭＳ 明朝" w:hAnsi="ＭＳ 明朝"/>
          <w:sz w:val="22"/>
        </w:rPr>
        <w:t>の項目に際して不明な点がございましたら予防課と打ち合わせ</w:t>
      </w:r>
      <w:r w:rsidR="00470734" w:rsidRPr="00AD01E3">
        <w:rPr>
          <w:rFonts w:ascii="ＭＳ 明朝" w:eastAsia="ＭＳ 明朝" w:hAnsi="ＭＳ 明朝" w:hint="eastAsia"/>
          <w:sz w:val="22"/>
        </w:rPr>
        <w:t>をして下さい</w:t>
      </w:r>
      <w:r w:rsidRPr="00AD01E3">
        <w:rPr>
          <w:rFonts w:ascii="ＭＳ 明朝" w:eastAsia="ＭＳ 明朝" w:hAnsi="ＭＳ 明朝"/>
          <w:sz w:val="22"/>
        </w:rPr>
        <w:t>。</w:t>
      </w:r>
    </w:p>
    <w:p w:rsidR="00D024AB" w:rsidRPr="0014227F" w:rsidRDefault="00D024AB" w:rsidP="002E6BCF">
      <w:pPr>
        <w:jc w:val="right"/>
        <w:rPr>
          <w:rFonts w:ascii="ＭＳ 明朝" w:eastAsia="ＭＳ 明朝" w:hAnsi="ＭＳ 明朝"/>
          <w:sz w:val="28"/>
        </w:rPr>
      </w:pPr>
      <w:r w:rsidRPr="0014227F">
        <w:rPr>
          <w:rFonts w:ascii="ＭＳ 明朝" w:eastAsia="ＭＳ 明朝" w:hAnsi="ＭＳ 明朝" w:hint="eastAsia"/>
          <w:sz w:val="28"/>
        </w:rPr>
        <w:t xml:space="preserve">　</w:t>
      </w:r>
      <w:r w:rsidR="002E6BCF" w:rsidRPr="0014227F">
        <w:rPr>
          <w:rFonts w:ascii="ＭＳ 明朝" w:eastAsia="ＭＳ 明朝" w:hAnsi="ＭＳ 明朝" w:hint="eastAsia"/>
          <w:sz w:val="28"/>
        </w:rPr>
        <w:t>菊池広域連合消防本部予防課</w:t>
      </w:r>
    </w:p>
    <w:p w:rsidR="00CF7230" w:rsidRDefault="001607C9" w:rsidP="000A7D01">
      <w:pPr>
        <w:rPr>
          <w:rFonts w:ascii="ＭＳ 明朝" w:eastAsia="ＭＳ 明朝" w:hAnsi="ＭＳ 明朝"/>
          <w:sz w:val="22"/>
        </w:rPr>
      </w:pPr>
      <w:r>
        <w:rPr>
          <w:rFonts w:ascii="ＭＳ 明朝" w:eastAsia="ＭＳ 明朝" w:hAnsi="ＭＳ 明朝" w:hint="eastAsia"/>
          <w:sz w:val="22"/>
        </w:rPr>
        <w:lastRenderedPageBreak/>
        <w:t>裏面</w:t>
      </w:r>
      <w:r w:rsidR="00CF7230" w:rsidRPr="0096179D">
        <w:rPr>
          <w:rFonts w:ascii="ＭＳ 明朝" w:eastAsia="ＭＳ 明朝" w:hAnsi="ＭＳ 明朝" w:hint="eastAsia"/>
          <w:sz w:val="22"/>
        </w:rPr>
        <w:t>の回答に関して、間違いのないことを申し添え署名</w:t>
      </w:r>
      <w:r w:rsidR="0096179D">
        <w:rPr>
          <w:rFonts w:ascii="ＭＳ 明朝" w:eastAsia="ＭＳ 明朝" w:hAnsi="ＭＳ 明朝" w:hint="eastAsia"/>
          <w:sz w:val="22"/>
        </w:rPr>
        <w:t>をお願い</w:t>
      </w:r>
      <w:r w:rsidR="00CF7230" w:rsidRPr="0096179D">
        <w:rPr>
          <w:rFonts w:ascii="ＭＳ 明朝" w:eastAsia="ＭＳ 明朝" w:hAnsi="ＭＳ 明朝" w:hint="eastAsia"/>
          <w:sz w:val="22"/>
        </w:rPr>
        <w:t>します。</w:t>
      </w:r>
    </w:p>
    <w:p w:rsidR="00493BC1" w:rsidRDefault="00493BC1" w:rsidP="00CF7230">
      <w:pPr>
        <w:ind w:left="440" w:hangingChars="200" w:hanging="440"/>
        <w:rPr>
          <w:rFonts w:ascii="ＭＳ 明朝" w:eastAsia="ＭＳ 明朝" w:hAnsi="ＭＳ 明朝"/>
          <w:sz w:val="22"/>
        </w:rPr>
      </w:pPr>
    </w:p>
    <w:p w:rsidR="00493BC1" w:rsidRPr="0096179D" w:rsidRDefault="00A65A7D" w:rsidP="00493BC1">
      <w:pPr>
        <w:ind w:left="440" w:hangingChars="200" w:hanging="440"/>
        <w:jc w:val="right"/>
        <w:rPr>
          <w:rFonts w:ascii="ＭＳ 明朝" w:eastAsia="ＭＳ 明朝" w:hAnsi="ＭＳ 明朝"/>
          <w:sz w:val="22"/>
        </w:rPr>
      </w:pPr>
      <w:r>
        <w:rPr>
          <w:rFonts w:ascii="ＭＳ 明朝" w:eastAsia="ＭＳ 明朝" w:hAnsi="ＭＳ 明朝" w:hint="eastAsia"/>
          <w:sz w:val="22"/>
        </w:rPr>
        <w:t>令和</w:t>
      </w:r>
      <w:r w:rsidR="00493BC1">
        <w:rPr>
          <w:rFonts w:ascii="ＭＳ 明朝" w:eastAsia="ＭＳ 明朝" w:hAnsi="ＭＳ 明朝" w:hint="eastAsia"/>
          <w:sz w:val="22"/>
        </w:rPr>
        <w:t xml:space="preserve">　　年　　月　　日</w:t>
      </w:r>
    </w:p>
    <w:p w:rsidR="00CF7230" w:rsidRPr="00EE38BF" w:rsidRDefault="00CF7230" w:rsidP="000A7D01">
      <w:pPr>
        <w:ind w:firstLineChars="300" w:firstLine="660"/>
        <w:rPr>
          <w:rFonts w:ascii="ＭＳ 明朝" w:eastAsia="ＭＳ 明朝" w:hAnsi="ＭＳ 明朝"/>
          <w:sz w:val="22"/>
        </w:rPr>
      </w:pPr>
      <w:r w:rsidRPr="00EE38BF">
        <w:rPr>
          <w:rFonts w:ascii="ＭＳ 明朝" w:eastAsia="ＭＳ 明朝" w:hAnsi="ＭＳ 明朝" w:hint="eastAsia"/>
          <w:sz w:val="22"/>
        </w:rPr>
        <w:t>防火対象物名称</w:t>
      </w:r>
      <w:r w:rsidR="00B52506">
        <w:rPr>
          <w:rFonts w:ascii="ＭＳ 明朝" w:eastAsia="ＭＳ 明朝" w:hAnsi="ＭＳ 明朝" w:hint="eastAsia"/>
          <w:sz w:val="22"/>
        </w:rPr>
        <w:t xml:space="preserve">    </w:t>
      </w:r>
      <w:r w:rsidR="00EE38BF">
        <w:rPr>
          <w:rFonts w:ascii="ＭＳ 明朝" w:eastAsia="ＭＳ 明朝" w:hAnsi="ＭＳ 明朝" w:hint="eastAsia"/>
          <w:sz w:val="22"/>
        </w:rPr>
        <w:t>：</w:t>
      </w:r>
    </w:p>
    <w:p w:rsidR="009A411C" w:rsidRPr="00EE38BF" w:rsidRDefault="009A411C" w:rsidP="00CF7230">
      <w:pPr>
        <w:ind w:left="440" w:hangingChars="200" w:hanging="440"/>
        <w:rPr>
          <w:rFonts w:ascii="ＭＳ 明朝" w:eastAsia="ＭＳ 明朝" w:hAnsi="ＭＳ 明朝"/>
          <w:sz w:val="22"/>
        </w:rPr>
      </w:pPr>
    </w:p>
    <w:p w:rsidR="009A411C" w:rsidRDefault="00B52506" w:rsidP="0053190C">
      <w:pPr>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00EE38BF" w:rsidRPr="00EE38BF">
        <w:rPr>
          <w:rFonts w:ascii="ＭＳ 明朝" w:eastAsia="ＭＳ 明朝" w:hAnsi="ＭＳ 明朝"/>
          <w:sz w:val="22"/>
        </w:rPr>
        <w:t xml:space="preserve"> </w:t>
      </w:r>
      <w:r>
        <w:rPr>
          <w:rFonts w:ascii="ＭＳ 明朝" w:eastAsia="ＭＳ 明朝" w:hAnsi="ＭＳ 明朝" w:hint="eastAsia"/>
          <w:sz w:val="22"/>
        </w:rPr>
        <w:t xml:space="preserve"> </w:t>
      </w:r>
      <w:r w:rsidR="009A411C" w:rsidRPr="00EE38BF">
        <w:rPr>
          <w:rFonts w:ascii="ＭＳ 明朝" w:eastAsia="ＭＳ 明朝" w:hAnsi="ＭＳ 明朝" w:hint="eastAsia"/>
          <w:sz w:val="22"/>
        </w:rPr>
        <w:t>住</w:t>
      </w:r>
      <w:r w:rsidR="00EE38BF" w:rsidRPr="00EE38BF">
        <w:rPr>
          <w:rFonts w:ascii="ＭＳ 明朝" w:eastAsia="ＭＳ 明朝" w:hAnsi="ＭＳ 明朝" w:hint="eastAsia"/>
          <w:sz w:val="22"/>
        </w:rPr>
        <w:t>所</w:t>
      </w:r>
      <w:r>
        <w:rPr>
          <w:rFonts w:ascii="ＭＳ 明朝" w:eastAsia="ＭＳ 明朝" w:hAnsi="ＭＳ 明朝" w:hint="eastAsia"/>
          <w:sz w:val="22"/>
        </w:rPr>
        <w:t xml:space="preserve">    </w:t>
      </w:r>
      <w:r w:rsidR="009A411C" w:rsidRPr="00EE38BF">
        <w:rPr>
          <w:rFonts w:ascii="ＭＳ 明朝" w:eastAsia="ＭＳ 明朝" w:hAnsi="ＭＳ 明朝" w:hint="eastAsia"/>
          <w:sz w:val="22"/>
        </w:rPr>
        <w:t>：</w:t>
      </w:r>
    </w:p>
    <w:p w:rsidR="00EE38BF" w:rsidRDefault="00EE38BF" w:rsidP="00EE38BF">
      <w:pPr>
        <w:ind w:firstLineChars="400" w:firstLine="880"/>
        <w:rPr>
          <w:rFonts w:ascii="ＭＳ 明朝" w:eastAsia="ＭＳ 明朝" w:hAnsi="ＭＳ 明朝"/>
          <w:sz w:val="22"/>
        </w:rPr>
      </w:pPr>
    </w:p>
    <w:p w:rsidR="00EE38BF" w:rsidRDefault="00EE38BF" w:rsidP="0053190C">
      <w:pPr>
        <w:ind w:firstLineChars="300" w:firstLine="660"/>
        <w:rPr>
          <w:rFonts w:ascii="ＭＳ 明朝" w:eastAsia="ＭＳ 明朝" w:hAnsi="ＭＳ 明朝"/>
          <w:sz w:val="22"/>
        </w:rPr>
      </w:pPr>
      <w:r w:rsidRPr="00EE38BF">
        <w:rPr>
          <w:rFonts w:ascii="ＭＳ 明朝" w:eastAsia="ＭＳ 明朝" w:hAnsi="ＭＳ 明朝" w:hint="eastAsia"/>
          <w:sz w:val="22"/>
        </w:rPr>
        <w:t>電話番</w:t>
      </w:r>
      <w:r w:rsidR="00B52506">
        <w:rPr>
          <w:rFonts w:ascii="ＭＳ 明朝" w:eastAsia="ＭＳ 明朝" w:hAnsi="ＭＳ 明朝" w:hint="eastAsia"/>
          <w:sz w:val="22"/>
        </w:rPr>
        <w:t xml:space="preserve">号  </w:t>
      </w:r>
      <w:r w:rsidRPr="00EE38BF">
        <w:rPr>
          <w:rFonts w:ascii="ＭＳ 明朝" w:eastAsia="ＭＳ 明朝" w:hAnsi="ＭＳ 明朝" w:hint="eastAsia"/>
          <w:sz w:val="22"/>
        </w:rPr>
        <w:t xml:space="preserve"> 　</w:t>
      </w:r>
      <w:r w:rsidR="00B52506">
        <w:rPr>
          <w:rFonts w:ascii="ＭＳ 明朝" w:eastAsia="ＭＳ 明朝" w:hAnsi="ＭＳ 明朝" w:hint="eastAsia"/>
          <w:sz w:val="22"/>
        </w:rPr>
        <w:t xml:space="preserve">     </w:t>
      </w:r>
      <w:r w:rsidRPr="00EE38BF">
        <w:rPr>
          <w:rFonts w:ascii="ＭＳ 明朝" w:eastAsia="ＭＳ 明朝" w:hAnsi="ＭＳ 明朝" w:hint="eastAsia"/>
          <w:sz w:val="22"/>
        </w:rPr>
        <w:t>：</w:t>
      </w:r>
    </w:p>
    <w:p w:rsidR="00EE38BF" w:rsidRPr="000A7D01" w:rsidRDefault="0096179D" w:rsidP="000A7D01">
      <w:pPr>
        <w:ind w:firstLineChars="100" w:firstLine="220"/>
        <w:rPr>
          <w:rFonts w:ascii="ＭＳ 明朝" w:eastAsia="ＭＳ 明朝" w:hAnsi="ＭＳ 明朝"/>
          <w:sz w:val="22"/>
        </w:rPr>
      </w:pPr>
      <w:r w:rsidRPr="00EE38BF">
        <w:rPr>
          <w:rFonts w:ascii="ＭＳ 明朝" w:eastAsia="ＭＳ 明朝" w:hAnsi="ＭＳ 明朝" w:hint="eastAsia"/>
          <w:sz w:val="22"/>
        </w:rPr>
        <w:t xml:space="preserve">　</w:t>
      </w:r>
      <w:r w:rsidR="0053190C">
        <w:rPr>
          <w:rFonts w:ascii="ＭＳ 明朝" w:eastAsia="ＭＳ 明朝" w:hAnsi="ＭＳ 明朝" w:hint="eastAsia"/>
          <w:sz w:val="22"/>
          <w:u w:val="single"/>
        </w:rPr>
        <w:t>所有・占有・</w:t>
      </w:r>
      <w:r w:rsidR="00D746E6" w:rsidRPr="00D746E6">
        <w:rPr>
          <w:rFonts w:ascii="ＭＳ 明朝" w:eastAsia="ＭＳ 明朝" w:hAnsi="ＭＳ 明朝" w:hint="eastAsia"/>
          <w:sz w:val="22"/>
          <w:u w:val="single"/>
        </w:rPr>
        <w:t>管理者</w:t>
      </w:r>
    </w:p>
    <w:p w:rsidR="00D746E6" w:rsidRDefault="00D746E6" w:rsidP="000A7D01">
      <w:pPr>
        <w:ind w:firstLineChars="300" w:firstLine="660"/>
        <w:rPr>
          <w:rFonts w:ascii="ＭＳ 明朝" w:eastAsia="ＭＳ 明朝" w:hAnsi="ＭＳ 明朝"/>
          <w:sz w:val="22"/>
        </w:rPr>
      </w:pPr>
      <w:r>
        <w:rPr>
          <w:rFonts w:ascii="ＭＳ 明朝" w:eastAsia="ＭＳ 明朝" w:hAnsi="ＭＳ 明朝" w:hint="eastAsia"/>
          <w:sz w:val="22"/>
        </w:rPr>
        <w:t>住</w:t>
      </w:r>
      <w:r w:rsidR="0053190C">
        <w:rPr>
          <w:rFonts w:ascii="ＭＳ 明朝" w:eastAsia="ＭＳ 明朝" w:hAnsi="ＭＳ 明朝" w:hint="eastAsia"/>
          <w:sz w:val="22"/>
        </w:rPr>
        <w:t xml:space="preserve">　</w:t>
      </w:r>
      <w:r>
        <w:rPr>
          <w:rFonts w:ascii="ＭＳ 明朝" w:eastAsia="ＭＳ 明朝" w:hAnsi="ＭＳ 明朝" w:hint="eastAsia"/>
          <w:sz w:val="22"/>
        </w:rPr>
        <w:t>所</w:t>
      </w:r>
      <w:r w:rsidR="0053190C">
        <w:rPr>
          <w:rFonts w:ascii="ＭＳ 明朝" w:eastAsia="ＭＳ 明朝" w:hAnsi="ＭＳ 明朝" w:hint="eastAsia"/>
          <w:sz w:val="22"/>
        </w:rPr>
        <w:t xml:space="preserve">　：</w:t>
      </w:r>
    </w:p>
    <w:p w:rsidR="0053190C" w:rsidRDefault="0053190C" w:rsidP="00D746E6">
      <w:pPr>
        <w:rPr>
          <w:rFonts w:ascii="ＭＳ 明朝" w:eastAsia="ＭＳ 明朝" w:hAnsi="ＭＳ 明朝"/>
          <w:sz w:val="22"/>
        </w:rPr>
      </w:pPr>
    </w:p>
    <w:p w:rsidR="00D746E6" w:rsidRDefault="00D746E6" w:rsidP="0053190C">
      <w:pPr>
        <w:ind w:firstLineChars="300" w:firstLine="660"/>
        <w:rPr>
          <w:rFonts w:ascii="ＭＳ 明朝" w:eastAsia="ＭＳ 明朝" w:hAnsi="ＭＳ 明朝"/>
          <w:sz w:val="22"/>
        </w:rPr>
      </w:pPr>
      <w:r>
        <w:rPr>
          <w:rFonts w:ascii="ＭＳ 明朝" w:eastAsia="ＭＳ 明朝" w:hAnsi="ＭＳ 明朝" w:hint="eastAsia"/>
          <w:sz w:val="22"/>
        </w:rPr>
        <w:t>（法人の場合は、名称及び代表者</w:t>
      </w:r>
      <w:r w:rsidR="0053190C">
        <w:rPr>
          <w:rFonts w:ascii="ＭＳ 明朝" w:eastAsia="ＭＳ 明朝" w:hAnsi="ＭＳ 明朝" w:hint="eastAsia"/>
          <w:sz w:val="22"/>
        </w:rPr>
        <w:t>職・</w:t>
      </w:r>
      <w:r>
        <w:rPr>
          <w:rFonts w:ascii="ＭＳ 明朝" w:eastAsia="ＭＳ 明朝" w:hAnsi="ＭＳ 明朝" w:hint="eastAsia"/>
          <w:sz w:val="22"/>
        </w:rPr>
        <w:t>氏名）</w:t>
      </w:r>
    </w:p>
    <w:p w:rsidR="00D746E6" w:rsidRDefault="00D746E6" w:rsidP="0053190C">
      <w:pPr>
        <w:ind w:firstLineChars="300" w:firstLine="660"/>
        <w:rPr>
          <w:rFonts w:ascii="ＭＳ 明朝" w:eastAsia="ＭＳ 明朝" w:hAnsi="ＭＳ 明朝"/>
          <w:sz w:val="22"/>
        </w:rPr>
      </w:pPr>
      <w:r>
        <w:rPr>
          <w:rFonts w:ascii="ＭＳ 明朝" w:eastAsia="ＭＳ 明朝" w:hAnsi="ＭＳ 明朝" w:hint="eastAsia"/>
          <w:sz w:val="22"/>
        </w:rPr>
        <w:t>名　称</w:t>
      </w:r>
      <w:r w:rsidR="0053190C">
        <w:rPr>
          <w:rFonts w:ascii="ＭＳ 明朝" w:eastAsia="ＭＳ 明朝" w:hAnsi="ＭＳ 明朝" w:hint="eastAsia"/>
          <w:sz w:val="22"/>
        </w:rPr>
        <w:t xml:space="preserve">　：</w:t>
      </w:r>
    </w:p>
    <w:p w:rsidR="0053190C" w:rsidRDefault="0053190C" w:rsidP="00D746E6">
      <w:pPr>
        <w:rPr>
          <w:rFonts w:ascii="ＭＳ 明朝" w:eastAsia="ＭＳ 明朝" w:hAnsi="ＭＳ 明朝"/>
          <w:sz w:val="22"/>
        </w:rPr>
      </w:pPr>
    </w:p>
    <w:p w:rsidR="00D746E6" w:rsidRDefault="00D746E6" w:rsidP="0053190C">
      <w:pPr>
        <w:ind w:firstLineChars="300" w:firstLine="660"/>
        <w:rPr>
          <w:rFonts w:ascii="ＭＳ 明朝" w:eastAsia="ＭＳ 明朝" w:hAnsi="ＭＳ 明朝"/>
          <w:sz w:val="22"/>
        </w:rPr>
      </w:pPr>
      <w:r>
        <w:rPr>
          <w:rFonts w:ascii="ＭＳ 明朝" w:eastAsia="ＭＳ 明朝" w:hAnsi="ＭＳ 明朝" w:hint="eastAsia"/>
          <w:sz w:val="22"/>
        </w:rPr>
        <w:t>氏　名</w:t>
      </w:r>
      <w:r w:rsidR="0053190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3190C">
        <w:rPr>
          <w:rFonts w:ascii="ＭＳ 明朝" w:eastAsia="ＭＳ 明朝" w:hAnsi="ＭＳ 明朝" w:hint="eastAsia"/>
          <w:sz w:val="22"/>
        </w:rPr>
        <w:t xml:space="preserve">　　　　　　</w:t>
      </w:r>
    </w:p>
    <w:p w:rsidR="001F0730" w:rsidRDefault="001F0730" w:rsidP="0053190C">
      <w:pPr>
        <w:ind w:firstLineChars="300" w:firstLine="660"/>
        <w:rPr>
          <w:rFonts w:ascii="ＭＳ 明朝" w:eastAsia="ＭＳ 明朝" w:hAnsi="ＭＳ 明朝"/>
          <w:sz w:val="22"/>
        </w:rPr>
      </w:pPr>
    </w:p>
    <w:p w:rsidR="001F0730" w:rsidRDefault="001F0730" w:rsidP="0053190C">
      <w:pPr>
        <w:ind w:firstLineChars="300" w:firstLine="660"/>
        <w:rPr>
          <w:rFonts w:ascii="ＭＳ 明朝" w:eastAsia="ＭＳ 明朝" w:hAnsi="ＭＳ 明朝"/>
          <w:sz w:val="22"/>
        </w:rPr>
      </w:pPr>
    </w:p>
    <w:p w:rsidR="001F0730" w:rsidRDefault="001F0730" w:rsidP="0053190C">
      <w:pPr>
        <w:ind w:firstLineChars="300" w:firstLine="660"/>
        <w:rPr>
          <w:rFonts w:ascii="ＭＳ 明朝" w:eastAsia="ＭＳ 明朝" w:hAnsi="ＭＳ 明朝"/>
          <w:sz w:val="22"/>
        </w:rPr>
      </w:pPr>
    </w:p>
    <w:p w:rsidR="001F0730" w:rsidRDefault="001F0730" w:rsidP="0053190C">
      <w:pPr>
        <w:ind w:firstLineChars="300" w:firstLine="660"/>
        <w:rPr>
          <w:rFonts w:ascii="ＭＳ 明朝" w:eastAsia="ＭＳ 明朝" w:hAnsi="ＭＳ 明朝"/>
          <w:sz w:val="22"/>
        </w:rPr>
      </w:pPr>
    </w:p>
    <w:p w:rsidR="001F0730" w:rsidRPr="00EE38BF" w:rsidRDefault="001F0730" w:rsidP="0053190C">
      <w:pPr>
        <w:ind w:firstLineChars="300" w:firstLine="660"/>
        <w:rPr>
          <w:rFonts w:ascii="ＭＳ 明朝" w:eastAsia="ＭＳ 明朝" w:hAnsi="ＭＳ 明朝"/>
          <w:sz w:val="22"/>
        </w:rPr>
      </w:pPr>
    </w:p>
    <w:p w:rsidR="009A411C" w:rsidRDefault="001F0730" w:rsidP="009A411C">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-305327</wp:posOffset>
                </wp:positionH>
                <wp:positionV relativeFrom="paragraph">
                  <wp:posOffset>120650</wp:posOffset>
                </wp:positionV>
                <wp:extent cx="6057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5B0D8"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05pt,9.5pt" to="45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c47gEAAA0EAAAOAAAAZHJzL2Uyb0RvYy54bWysU82O0zAQviPxDpbvNGmlXdio6R52tVwQ&#10;VPw8gNcZN5b8J9s06bWceQF4CA4gcdyH6WFfg7GTpitASCAuTjwz3+f5Po+Xl71WZAs+SGtqOp+V&#10;lIDhtpFmU9N3b2+ePKMkRGYapqyBmu4g0MvV40fLzlWwsK1VDXiCJCZUnatpG6OriiLwFjQLM+vA&#10;YFJYr1nErd8UjWcdsmtVLMryvOisb5y3HELA6PWQpKvMLwTw+EqIAJGommJvMa8+r7dpLVZLVm08&#10;c63kYxvsH7rQTBo8dKK6ZpGR917+QqUl9zZYEWfc6sIKITlkDahmXv6k5k3LHGQtaE5wk03h/9Hy&#10;l9u1J7Kp6YISwzRe0f3nb/ffPx32Xw8fPh72Xw77O7JIPnUuVFh+ZdZ+3AW39kl0L7xOX5RD+uzt&#10;bvIW+kg4Bs/Ls6cXJV4BP+aKE9D5EJ+D1ST91FRJk2Szim1fhIiHYemxJIWVIR0O20V5VuayYJVs&#10;bqRSKZlHB66UJ1uGlx77eWoeGR5U4U4ZDCZJg4j8F3cKBv7XINAUbHs+HJDG8cTJOAcTj7zKYHWC&#10;CexgAo6d/Qk41ico5FH9G/CEyCdbEyewlsb637V9skIM9UcHBt3Jglvb7PL1Zmtw5rJz4/tIQ/1w&#10;n+GnV7z6AQAA//8DAFBLAwQUAAYACAAAACEAWaAct+AAAAAJAQAADwAAAGRycy9kb3ducmV2Lnht&#10;bEyPzU7DMBCE70h9B2srcalaJ4ifJsSpIAKJG9BW5erG2yRtvI5itw08PYs4wHFnPs3OZIvBtuKE&#10;vW8cKYhnEQik0pmGKgXr1fN0DsIHTUa3jlDBJ3pY5KOLTKfGnekdT8tQCQ4hn2oFdQhdKqUva7Ta&#10;z1yHxN7O9VYHPvtKml6fOdy28iqKbqXVDfGHWndY1FgelkerYPeabB4/JsXb08q+3BVxtfeT4Uup&#10;y/HwcA8i4BD+YPipz9Uh505bdyTjRatgej2PGWUj4U0MJNFNAmL7K8g8k/8X5N8AAAD//wMAUEsB&#10;Ai0AFAAGAAgAAAAhALaDOJL+AAAA4QEAABMAAAAAAAAAAAAAAAAAAAAAAFtDb250ZW50X1R5cGVz&#10;XS54bWxQSwECLQAUAAYACAAAACEAOP0h/9YAAACUAQAACwAAAAAAAAAAAAAAAAAvAQAAX3JlbHMv&#10;LnJlbHNQSwECLQAUAAYACAAAACEAhAw3OO4BAAANBAAADgAAAAAAAAAAAAAAAAAuAgAAZHJzL2Uy&#10;b0RvYy54bWxQSwECLQAUAAYACAAAACEAWaAct+AAAAAJAQAADwAAAAAAAAAAAAAAAABIBAAAZHJz&#10;L2Rvd25yZXYueG1sUEsFBgAAAAAEAAQA8wAAAFUFAAAAAA==&#10;" strokecolor="black [3213]" strokeweight="1.5pt">
                <v:stroke joinstyle="miter"/>
              </v:line>
            </w:pict>
          </mc:Fallback>
        </mc:AlternateContent>
      </w:r>
    </w:p>
    <w:p w:rsidR="001F0730" w:rsidRDefault="001F0730" w:rsidP="001F0730">
      <w:pPr>
        <w:ind w:firstLineChars="200" w:firstLine="440"/>
        <w:rPr>
          <w:rFonts w:ascii="ＭＳ 明朝" w:eastAsia="ＭＳ 明朝" w:hAnsi="ＭＳ 明朝"/>
          <w:sz w:val="22"/>
        </w:rPr>
      </w:pPr>
      <w:r>
        <w:rPr>
          <w:rFonts w:ascii="ＭＳ 明朝" w:eastAsia="ＭＳ 明朝" w:hAnsi="ＭＳ 明朝" w:hint="eastAsia"/>
          <w:sz w:val="22"/>
        </w:rPr>
        <w:t>※消防記入</w:t>
      </w:r>
    </w:p>
    <w:p w:rsidR="009A411C" w:rsidRPr="00EE38BF" w:rsidRDefault="009A411C" w:rsidP="000A7D01">
      <w:pPr>
        <w:ind w:firstLineChars="200" w:firstLine="440"/>
        <w:rPr>
          <w:rFonts w:ascii="ＭＳ 明朝" w:eastAsia="ＭＳ 明朝" w:hAnsi="ＭＳ 明朝"/>
          <w:sz w:val="22"/>
        </w:rPr>
      </w:pPr>
      <w:r w:rsidRPr="00EE38BF">
        <w:rPr>
          <w:rFonts w:ascii="ＭＳ 明朝" w:eastAsia="ＭＳ 明朝" w:hAnsi="ＭＳ 明朝" w:hint="eastAsia"/>
          <w:sz w:val="22"/>
        </w:rPr>
        <w:t>担当者</w:t>
      </w:r>
      <w:r w:rsidR="001F0730">
        <w:rPr>
          <w:rFonts w:ascii="ＭＳ 明朝" w:eastAsia="ＭＳ 明朝" w:hAnsi="ＭＳ 明朝" w:hint="eastAsia"/>
          <w:sz w:val="22"/>
        </w:rPr>
        <w:t xml:space="preserve">　</w:t>
      </w:r>
      <w:r w:rsidRPr="00EE38BF">
        <w:rPr>
          <w:rFonts w:ascii="ＭＳ 明朝" w:eastAsia="ＭＳ 明朝" w:hAnsi="ＭＳ 明朝" w:hint="eastAsia"/>
          <w:sz w:val="22"/>
        </w:rPr>
        <w:t>職氏</w:t>
      </w:r>
      <w:r w:rsidR="00B52506">
        <w:rPr>
          <w:rFonts w:ascii="ＭＳ 明朝" w:eastAsia="ＭＳ 明朝" w:hAnsi="ＭＳ 明朝" w:hint="eastAsia"/>
          <w:sz w:val="22"/>
        </w:rPr>
        <w:t xml:space="preserve">名 </w:t>
      </w:r>
      <w:r w:rsidRPr="00EE38BF">
        <w:rPr>
          <w:rFonts w:ascii="ＭＳ 明朝" w:eastAsia="ＭＳ 明朝" w:hAnsi="ＭＳ 明朝" w:hint="eastAsia"/>
          <w:sz w:val="22"/>
        </w:rPr>
        <w:t>：</w:t>
      </w:r>
      <w:r w:rsidR="0096179D" w:rsidRPr="00EE38BF">
        <w:rPr>
          <w:rFonts w:ascii="ＭＳ 明朝" w:eastAsia="ＭＳ 明朝" w:hAnsi="ＭＳ 明朝" w:hint="eastAsia"/>
          <w:sz w:val="22"/>
        </w:rPr>
        <w:t xml:space="preserve">　職　　　　　　　氏名　　　　　　　　　　　　　　</w:t>
      </w:r>
    </w:p>
    <w:p w:rsidR="009A411C" w:rsidRPr="00EE38BF" w:rsidRDefault="009A411C" w:rsidP="009A411C">
      <w:pPr>
        <w:rPr>
          <w:rFonts w:ascii="ＭＳ 明朝" w:eastAsia="ＭＳ 明朝" w:hAnsi="ＭＳ 明朝"/>
          <w:sz w:val="22"/>
        </w:rPr>
      </w:pPr>
    </w:p>
    <w:p w:rsidR="009A411C" w:rsidRPr="0096179D" w:rsidRDefault="009A411C" w:rsidP="007635B6">
      <w:pPr>
        <w:ind w:firstLineChars="2400" w:firstLine="5783"/>
        <w:jc w:val="left"/>
        <w:rPr>
          <w:rFonts w:ascii="ＭＳ 明朝" w:eastAsia="ＭＳ 明朝" w:hAnsi="ＭＳ 明朝"/>
          <w:sz w:val="24"/>
          <w:szCs w:val="24"/>
        </w:rPr>
      </w:pPr>
      <w:r w:rsidRPr="0096179D">
        <w:rPr>
          <w:rFonts w:ascii="ＭＳ 明朝" w:eastAsia="ＭＳ 明朝" w:hAnsi="ＭＳ 明朝" w:hint="eastAsia"/>
          <w:b/>
          <w:sz w:val="24"/>
          <w:szCs w:val="24"/>
          <w:u w:val="single"/>
        </w:rPr>
        <w:t>判定</w:t>
      </w:r>
      <w:r w:rsidR="00CA7B4A" w:rsidRPr="0096179D">
        <w:rPr>
          <w:rFonts w:ascii="ＭＳ 明朝" w:eastAsia="ＭＳ 明朝" w:hAnsi="ＭＳ 明朝" w:hint="eastAsia"/>
          <w:b/>
          <w:sz w:val="24"/>
          <w:szCs w:val="24"/>
          <w:u w:val="single"/>
        </w:rPr>
        <w:t xml:space="preserve">　　　項</w:t>
      </w:r>
      <w:r w:rsidR="007635B6">
        <w:rPr>
          <w:rFonts w:ascii="ＭＳ 明朝" w:eastAsia="ＭＳ 明朝" w:hAnsi="ＭＳ 明朝" w:hint="eastAsia"/>
          <w:b/>
          <w:sz w:val="24"/>
          <w:szCs w:val="24"/>
          <w:u w:val="single"/>
        </w:rPr>
        <w:t xml:space="preserve">　　</w:t>
      </w:r>
      <w:r w:rsidR="00CA7B4A" w:rsidRPr="0096179D">
        <w:rPr>
          <w:rFonts w:ascii="ＭＳ 明朝" w:eastAsia="ＭＳ 明朝" w:hAnsi="ＭＳ 明朝" w:hint="eastAsia"/>
          <w:sz w:val="24"/>
          <w:szCs w:val="24"/>
          <w:u w:val="single"/>
        </w:rPr>
        <w:t xml:space="preserve">　</w:t>
      </w:r>
    </w:p>
    <w:p w:rsidR="009A411C" w:rsidRDefault="009A411C" w:rsidP="009A411C">
      <w:pPr>
        <w:rPr>
          <w:rFonts w:ascii="ＭＳ 明朝" w:eastAsia="ＭＳ 明朝" w:hAnsi="ＭＳ 明朝"/>
          <w:sz w:val="22"/>
        </w:rPr>
      </w:pPr>
    </w:p>
    <w:p w:rsidR="00ED3337" w:rsidRDefault="00ED3337" w:rsidP="00E20774">
      <w:pPr>
        <w:jc w:val="center"/>
        <w:rPr>
          <w:rFonts w:ascii="ＭＳ 明朝" w:eastAsia="ＭＳ 明朝" w:hAnsi="ＭＳ 明朝"/>
          <w:b/>
          <w:sz w:val="28"/>
          <w:szCs w:val="28"/>
        </w:rPr>
      </w:pPr>
    </w:p>
    <w:p w:rsidR="00ED3337" w:rsidRDefault="00ED3337" w:rsidP="00E20774">
      <w:pPr>
        <w:jc w:val="center"/>
        <w:rPr>
          <w:rFonts w:ascii="ＭＳ 明朝" w:eastAsia="ＭＳ 明朝" w:hAnsi="ＭＳ 明朝"/>
          <w:b/>
          <w:sz w:val="28"/>
          <w:szCs w:val="28"/>
        </w:rPr>
      </w:pPr>
    </w:p>
    <w:p w:rsidR="00ED3337" w:rsidRDefault="00ED3337" w:rsidP="00E20774">
      <w:pPr>
        <w:jc w:val="center"/>
        <w:rPr>
          <w:rFonts w:ascii="ＭＳ 明朝" w:eastAsia="ＭＳ 明朝" w:hAnsi="ＭＳ 明朝"/>
          <w:b/>
          <w:sz w:val="28"/>
          <w:szCs w:val="28"/>
        </w:rPr>
      </w:pPr>
    </w:p>
    <w:p w:rsidR="00ED3337" w:rsidRDefault="00ED3337" w:rsidP="00E20774">
      <w:pPr>
        <w:jc w:val="center"/>
        <w:rPr>
          <w:rFonts w:ascii="ＭＳ 明朝" w:eastAsia="ＭＳ 明朝" w:hAnsi="ＭＳ 明朝"/>
          <w:b/>
          <w:sz w:val="28"/>
          <w:szCs w:val="28"/>
        </w:rPr>
      </w:pPr>
    </w:p>
    <w:p w:rsidR="00CA7FDA" w:rsidRDefault="00CA7FDA" w:rsidP="006F74E1">
      <w:pPr>
        <w:jc w:val="right"/>
        <w:rPr>
          <w:rFonts w:ascii="ＭＳ 明朝" w:eastAsia="ＭＳ 明朝" w:hAnsi="ＭＳ 明朝"/>
          <w:b/>
          <w:sz w:val="28"/>
          <w:szCs w:val="28"/>
        </w:rPr>
      </w:pPr>
      <w:r w:rsidRPr="0014227F">
        <w:rPr>
          <w:rFonts w:ascii="ＭＳ 明朝" w:eastAsia="ＭＳ 明朝" w:hAnsi="ＭＳ 明朝" w:hint="eastAsia"/>
          <w:sz w:val="28"/>
        </w:rPr>
        <w:t>菊池広域連合消</w:t>
      </w:r>
      <w:bookmarkStart w:id="0" w:name="_GoBack"/>
      <w:bookmarkEnd w:id="0"/>
      <w:r w:rsidRPr="0014227F">
        <w:rPr>
          <w:rFonts w:ascii="ＭＳ 明朝" w:eastAsia="ＭＳ 明朝" w:hAnsi="ＭＳ 明朝" w:hint="eastAsia"/>
          <w:sz w:val="28"/>
        </w:rPr>
        <w:t>防本部予防課</w:t>
      </w:r>
    </w:p>
    <w:p w:rsidR="006F74E1" w:rsidRPr="006F74E1" w:rsidRDefault="006F74E1" w:rsidP="006F74E1">
      <w:pPr>
        <w:jc w:val="right"/>
        <w:rPr>
          <w:rFonts w:ascii="ＭＳ 明朝" w:eastAsia="ＭＳ 明朝" w:hAnsi="ＭＳ 明朝"/>
          <w:b/>
          <w:sz w:val="28"/>
          <w:szCs w:val="28"/>
        </w:rPr>
      </w:pPr>
      <w:r>
        <w:rPr>
          <w:rFonts w:ascii="ＭＳ 明朝" w:eastAsia="ＭＳ 明朝" w:hAnsi="ＭＳ 明朝" w:hint="eastAsia"/>
          <w:b/>
          <w:sz w:val="28"/>
          <w:szCs w:val="28"/>
        </w:rPr>
        <w:lastRenderedPageBreak/>
        <w:t>菊池広域連合消防本部予防課</w:t>
      </w:r>
    </w:p>
    <w:p w:rsidR="004F5EAA" w:rsidRPr="00E21CFB" w:rsidRDefault="00E20774" w:rsidP="00E20774">
      <w:pPr>
        <w:jc w:val="center"/>
        <w:rPr>
          <w:rFonts w:ascii="ＭＳ 明朝" w:eastAsia="ＭＳ 明朝" w:hAnsi="ＭＳ 明朝"/>
          <w:b/>
          <w:sz w:val="32"/>
          <w:szCs w:val="28"/>
        </w:rPr>
      </w:pPr>
      <w:r w:rsidRPr="00E21CFB">
        <w:rPr>
          <w:rFonts w:ascii="ＭＳ 明朝" w:eastAsia="ＭＳ 明朝" w:hAnsi="ＭＳ 明朝" w:hint="eastAsia"/>
          <w:b/>
          <w:sz w:val="32"/>
          <w:szCs w:val="28"/>
        </w:rPr>
        <w:t>用途に係る詳細な分類表</w:t>
      </w:r>
    </w:p>
    <w:p w:rsidR="00E21CFB" w:rsidRDefault="00E21CFB" w:rsidP="00E21CFB">
      <w:pPr>
        <w:jc w:val="right"/>
        <w:rPr>
          <w:rFonts w:ascii="ＭＳ 明朝" w:eastAsia="ＭＳ 明朝" w:hAnsi="ＭＳ 明朝"/>
          <w:b/>
          <w:sz w:val="24"/>
          <w:szCs w:val="28"/>
        </w:rPr>
      </w:pPr>
      <w:r w:rsidRPr="00E21CFB">
        <w:rPr>
          <w:rFonts w:ascii="ＭＳ 明朝" w:eastAsia="ＭＳ 明朝" w:hAnsi="ＭＳ 明朝" w:hint="eastAsia"/>
          <w:b/>
          <w:sz w:val="24"/>
          <w:szCs w:val="28"/>
        </w:rPr>
        <w:t>菊池広域連合消防本部予防課</w:t>
      </w:r>
    </w:p>
    <w:p w:rsidR="00E21CFB" w:rsidRPr="00E21CFB" w:rsidRDefault="00E21CFB" w:rsidP="00E21CFB">
      <w:pPr>
        <w:jc w:val="right"/>
        <w:rPr>
          <w:rFonts w:ascii="ＭＳ 明朝" w:eastAsia="ＭＳ 明朝" w:hAnsi="ＭＳ 明朝"/>
          <w:b/>
          <w:sz w:val="24"/>
          <w:szCs w:val="28"/>
        </w:rPr>
      </w:pPr>
    </w:p>
    <w:p w:rsidR="004F5EAA" w:rsidRPr="00E20774" w:rsidRDefault="00CA6872" w:rsidP="009A411C">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６項ロ</w:t>
      </w:r>
      <w:r w:rsidR="004F5EAA" w:rsidRPr="00E20774">
        <w:rPr>
          <w:rFonts w:ascii="ＭＳ 明朝" w:eastAsia="ＭＳ 明朝" w:hAnsi="ＭＳ 明朝" w:hint="eastAsia"/>
          <w:b/>
          <w:sz w:val="24"/>
          <w:szCs w:val="24"/>
          <w:u w:val="single"/>
        </w:rPr>
        <w:t>（１）</w:t>
      </w:r>
      <w:r w:rsidR="005F37BE">
        <w:rPr>
          <w:rFonts w:ascii="ＭＳ 明朝" w:eastAsia="ＭＳ 明朝" w:hAnsi="ＭＳ 明朝" w:hint="eastAsia"/>
          <w:b/>
          <w:sz w:val="24"/>
          <w:szCs w:val="24"/>
          <w:u w:val="single"/>
        </w:rPr>
        <w:t>に掲げる防火対象物</w:t>
      </w:r>
    </w:p>
    <w:p w:rsidR="006F3958" w:rsidRDefault="006F3958" w:rsidP="009A411C">
      <w:pPr>
        <w:rPr>
          <w:rFonts w:ascii="ＭＳ 明朝" w:eastAsia="ＭＳ 明朝" w:hAnsi="ＭＳ 明朝"/>
          <w:sz w:val="22"/>
        </w:rPr>
      </w:pPr>
      <w:r>
        <w:rPr>
          <w:rFonts w:ascii="ＭＳ 明朝" w:eastAsia="ＭＳ 明朝" w:hAnsi="ＭＳ 明朝" w:hint="eastAsia"/>
          <w:sz w:val="22"/>
        </w:rPr>
        <w:t>１　老人短期入所施設とは、６５歳以上の者であって、養護者の疾病その他の理由により、居宅において介護を受けることが一時的に困難となった者を短期間入所させ、養護することを目的とする施設をいう。</w:t>
      </w:r>
    </w:p>
    <w:p w:rsidR="006F3958" w:rsidRDefault="006F3958" w:rsidP="009A411C">
      <w:pPr>
        <w:rPr>
          <w:rFonts w:ascii="ＭＳ 明朝" w:eastAsia="ＭＳ 明朝" w:hAnsi="ＭＳ 明朝"/>
          <w:sz w:val="22"/>
        </w:rPr>
      </w:pPr>
      <w:r>
        <w:rPr>
          <w:rFonts w:ascii="ＭＳ 明朝" w:eastAsia="ＭＳ 明朝" w:hAnsi="ＭＳ 明朝" w:hint="eastAsia"/>
          <w:sz w:val="22"/>
        </w:rPr>
        <w:t>２　養護老人ホームとは、６５歳以上の者であって、身体上若しくは精神上又は環境上の理由により、居宅において養護を受けることが困難な</w:t>
      </w:r>
      <w:r w:rsidR="00C152D4">
        <w:rPr>
          <w:rFonts w:ascii="ＭＳ 明朝" w:eastAsia="ＭＳ 明朝" w:hAnsi="ＭＳ 明朝" w:hint="eastAsia"/>
          <w:sz w:val="22"/>
        </w:rPr>
        <w:t>ものを入所させ、養護することを目的とする施設をいう。</w:t>
      </w:r>
    </w:p>
    <w:p w:rsidR="00C152D4" w:rsidRDefault="00C152D4" w:rsidP="009A411C">
      <w:pPr>
        <w:rPr>
          <w:rFonts w:ascii="ＭＳ 明朝" w:eastAsia="ＭＳ 明朝" w:hAnsi="ＭＳ 明朝"/>
          <w:sz w:val="22"/>
        </w:rPr>
      </w:pPr>
      <w:r>
        <w:rPr>
          <w:rFonts w:ascii="ＭＳ 明朝" w:eastAsia="ＭＳ 明朝" w:hAnsi="ＭＳ 明朝" w:hint="eastAsia"/>
          <w:sz w:val="22"/>
        </w:rPr>
        <w:t>３　特別養護老人ホームとは、６５歳以上の者であって、身体上又は精神上著しい障害があるために常時の介護を必要とし、かつ、居宅においてこれを受けることが困難なものなどを入所させ、養護することを目的とする施設をいう。</w:t>
      </w:r>
    </w:p>
    <w:p w:rsidR="006F3958" w:rsidRDefault="00C152D4" w:rsidP="009A411C">
      <w:pPr>
        <w:rPr>
          <w:rFonts w:ascii="ＭＳ 明朝" w:eastAsia="ＭＳ 明朝" w:hAnsi="ＭＳ 明朝"/>
          <w:sz w:val="22"/>
        </w:rPr>
      </w:pPr>
      <w:r>
        <w:rPr>
          <w:rFonts w:ascii="ＭＳ 明朝" w:eastAsia="ＭＳ 明朝" w:hAnsi="ＭＳ 明朝" w:hint="eastAsia"/>
          <w:sz w:val="22"/>
        </w:rPr>
        <w:t>４　軽費老人ホームとは、無料又は低額な料金で、老人を入所させ、食事の提供その他日常生活上必要な便宜を総合的に供与することを目的とする施設（老人デイサービスセンター、老人短期入所施設、養護老人ホーム及び特別養護老人ホームを除く。）をいう。この場合において、６項ロに該当する施設は、避難が困難な要介護者を主として入居させるものに限る。</w:t>
      </w:r>
    </w:p>
    <w:p w:rsidR="00C152D4" w:rsidRDefault="00C152D4" w:rsidP="009A411C">
      <w:pPr>
        <w:rPr>
          <w:rFonts w:ascii="ＭＳ 明朝" w:eastAsia="ＭＳ 明朝" w:hAnsi="ＭＳ 明朝"/>
          <w:sz w:val="22"/>
        </w:rPr>
      </w:pPr>
      <w:r>
        <w:rPr>
          <w:rFonts w:ascii="ＭＳ 明朝" w:eastAsia="ＭＳ 明朝" w:hAnsi="ＭＳ 明朝" w:hint="eastAsia"/>
          <w:sz w:val="22"/>
        </w:rPr>
        <w:t>５</w:t>
      </w:r>
      <w:r w:rsidR="00582C16">
        <w:rPr>
          <w:rFonts w:ascii="ＭＳ 明朝" w:eastAsia="ＭＳ 明朝" w:hAnsi="ＭＳ 明朝" w:hint="eastAsia"/>
          <w:sz w:val="22"/>
        </w:rPr>
        <w:t xml:space="preserve">　</w:t>
      </w:r>
      <w:r>
        <w:rPr>
          <w:rFonts w:ascii="ＭＳ 明朝" w:eastAsia="ＭＳ 明朝" w:hAnsi="ＭＳ 明朝" w:hint="eastAsia"/>
          <w:sz w:val="22"/>
        </w:rPr>
        <w:t>有料老人ホームとは、老人を入居させ、入浴、排せつ若しくは</w:t>
      </w:r>
      <w:r w:rsidR="00582C16">
        <w:rPr>
          <w:rFonts w:ascii="ＭＳ 明朝" w:eastAsia="ＭＳ 明朝" w:hAnsi="ＭＳ 明朝" w:hint="eastAsia"/>
          <w:sz w:val="22"/>
        </w:rPr>
        <w:t>食事の介護）、、食事の提供又はその他の日常生活上必要な便宜（洗濯、掃除等の家事又は健康管理をいう。）供与する事業を行う施設であって、老人福祉施設（老人デイサービスセンター、老人短期入所施設、養護老人ホーム、特別養護老人ホーム、軽費老人ホーム、老人福祉センター及び老人介護支援センターをいう。）、認知症対応型老人共同生活援助事業を行う施設でないものをいう。この場合において、６項ロに該当する施設は、避難が困難な要介護者を主として入居させるものに限る。</w:t>
      </w:r>
    </w:p>
    <w:p w:rsidR="00D946DC" w:rsidRDefault="00582C16" w:rsidP="009A411C">
      <w:pPr>
        <w:rPr>
          <w:rFonts w:ascii="ＭＳ 明朝" w:eastAsia="ＭＳ 明朝" w:hAnsi="ＭＳ 明朝"/>
          <w:sz w:val="22"/>
        </w:rPr>
      </w:pPr>
      <w:r>
        <w:rPr>
          <w:rFonts w:ascii="ＭＳ 明朝" w:eastAsia="ＭＳ 明朝" w:hAnsi="ＭＳ 明朝" w:hint="eastAsia"/>
          <w:sz w:val="22"/>
        </w:rPr>
        <w:t>６　介護老人保健施設とは、要介護者（要介護状態にある</w:t>
      </w:r>
      <w:r w:rsidR="00513650">
        <w:rPr>
          <w:rFonts w:ascii="ＭＳ 明朝" w:eastAsia="ＭＳ 明朝" w:hAnsi="ＭＳ 明朝" w:hint="eastAsia"/>
          <w:sz w:val="22"/>
        </w:rPr>
        <w:t>６５歳以上の者、又は、要介護状態にある４０歳以上６５歳未満の者であって、その要介護状態の原因である身体上又は精神上の障害が加齢に伴って生ずる心身の変化に起因する次の特定疾病であるもので、病状が安定期にあり、当該施設において、看護、医学的管理の下における介護及び機能訓練その他必要な医療を要する要介護者に限る。）に対し、施設サービス計画に基づいて、看護、医学的管理の下における介護及び機能訓練その他</w:t>
      </w:r>
      <w:r w:rsidR="00D946DC">
        <w:rPr>
          <w:rFonts w:ascii="ＭＳ 明朝" w:eastAsia="ＭＳ 明朝" w:hAnsi="ＭＳ 明朝" w:hint="eastAsia"/>
          <w:sz w:val="22"/>
        </w:rPr>
        <w:t>必要な医療並びに日常生活上の世話を行うことを目的とする施設をいう。</w:t>
      </w:r>
    </w:p>
    <w:p w:rsidR="00D946DC" w:rsidRPr="00D946DC" w:rsidRDefault="00D946DC" w:rsidP="00D946DC">
      <w:pPr>
        <w:pStyle w:val="a5"/>
        <w:numPr>
          <w:ilvl w:val="0"/>
          <w:numId w:val="3"/>
        </w:numPr>
        <w:ind w:leftChars="0"/>
        <w:rPr>
          <w:rFonts w:ascii="ＭＳ 明朝" w:eastAsia="ＭＳ 明朝" w:hAnsi="ＭＳ 明朝"/>
          <w:sz w:val="22"/>
        </w:rPr>
      </w:pPr>
      <w:r w:rsidRPr="00D946DC">
        <w:rPr>
          <w:rFonts w:ascii="ＭＳ 明朝" w:eastAsia="ＭＳ 明朝" w:hAnsi="ＭＳ 明朝" w:hint="eastAsia"/>
          <w:sz w:val="22"/>
        </w:rPr>
        <w:t>がん（医師が一般に認められている医学的知見に基づき回復の見込みがない状</w:t>
      </w:r>
      <w:r w:rsidRPr="00D946DC">
        <w:rPr>
          <w:rFonts w:ascii="ＭＳ 明朝" w:eastAsia="ＭＳ 明朝" w:hAnsi="ＭＳ 明朝" w:hint="eastAsia"/>
          <w:sz w:val="22"/>
        </w:rPr>
        <w:lastRenderedPageBreak/>
        <w:t>態に至ったと判断したものに限る。）</w:t>
      </w:r>
    </w:p>
    <w:p w:rsidR="00D946DC"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関節リウマチ</w:t>
      </w:r>
    </w:p>
    <w:p w:rsidR="00D946DC"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筋萎縮性側索硬化症</w:t>
      </w:r>
    </w:p>
    <w:p w:rsidR="00D946DC"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後縦靭帯骨化症</w:t>
      </w:r>
    </w:p>
    <w:p w:rsidR="00D946DC"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骨折を伴う骨粗鬆症</w:t>
      </w:r>
    </w:p>
    <w:p w:rsidR="00D946DC"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初老期における認知症（脳血管疾患、アルツハイマー病その他の要因に基づく脳の器質的な変化により日常生活に支障が生じる程度にまで記憶機能及びその他の認知機能が低下した状態をいう。）</w:t>
      </w:r>
    </w:p>
    <w:p w:rsidR="00D946DC"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進行性核上性麻痺、大脳皮質基底核変性症及びパーキンソン病</w:t>
      </w:r>
    </w:p>
    <w:p w:rsidR="00582C16" w:rsidRDefault="00D946DC"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脊髄小脳変性症</w:t>
      </w:r>
      <w:r w:rsidR="00582C16" w:rsidRPr="00D946DC">
        <w:rPr>
          <w:rFonts w:ascii="ＭＳ 明朝" w:eastAsia="ＭＳ 明朝" w:hAnsi="ＭＳ 明朝" w:hint="eastAsia"/>
          <w:sz w:val="22"/>
        </w:rPr>
        <w:t xml:space="preserve">　</w:t>
      </w:r>
    </w:p>
    <w:p w:rsidR="00E20774" w:rsidRDefault="00E20774" w:rsidP="00D946DC">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脊柱管狭窄症</w:t>
      </w:r>
    </w:p>
    <w:p w:rsidR="00E20774" w:rsidRDefault="00E20774" w:rsidP="00E20774">
      <w:pPr>
        <w:rPr>
          <w:rFonts w:ascii="ＭＳ 明朝" w:eastAsia="ＭＳ 明朝" w:hAnsi="ＭＳ 明朝"/>
          <w:sz w:val="22"/>
        </w:rPr>
      </w:pPr>
      <w:r>
        <w:rPr>
          <w:rFonts w:ascii="ＭＳ 明朝" w:eastAsia="ＭＳ 明朝" w:hAnsi="ＭＳ 明朝" w:hint="eastAsia"/>
          <w:sz w:val="22"/>
        </w:rPr>
        <w:t>（10）早老症</w:t>
      </w:r>
    </w:p>
    <w:p w:rsidR="00E20774" w:rsidRDefault="00E20774" w:rsidP="00E20774">
      <w:pPr>
        <w:rPr>
          <w:rFonts w:ascii="ＭＳ 明朝" w:eastAsia="ＭＳ 明朝" w:hAnsi="ＭＳ 明朝"/>
          <w:sz w:val="22"/>
        </w:rPr>
      </w:pPr>
      <w:r>
        <w:rPr>
          <w:rFonts w:ascii="ＭＳ 明朝" w:eastAsia="ＭＳ 明朝" w:hAnsi="ＭＳ 明朝" w:hint="eastAsia"/>
          <w:sz w:val="22"/>
        </w:rPr>
        <w:t>（11）多系統萎縮症</w:t>
      </w:r>
    </w:p>
    <w:p w:rsidR="00E20774" w:rsidRDefault="00E20774" w:rsidP="00E20774">
      <w:pPr>
        <w:rPr>
          <w:rFonts w:ascii="ＭＳ 明朝" w:eastAsia="ＭＳ 明朝" w:hAnsi="ＭＳ 明朝"/>
          <w:sz w:val="22"/>
        </w:rPr>
      </w:pPr>
      <w:r>
        <w:rPr>
          <w:rFonts w:ascii="ＭＳ 明朝" w:eastAsia="ＭＳ 明朝" w:hAnsi="ＭＳ 明朝" w:hint="eastAsia"/>
          <w:sz w:val="22"/>
        </w:rPr>
        <w:t>（12）糖尿病性神経障害、糖尿病性腎症及び糖尿病性網膜症</w:t>
      </w:r>
    </w:p>
    <w:p w:rsidR="00E20774" w:rsidRDefault="00E20774" w:rsidP="00E20774">
      <w:pPr>
        <w:rPr>
          <w:rFonts w:ascii="ＭＳ 明朝" w:eastAsia="ＭＳ 明朝" w:hAnsi="ＭＳ 明朝"/>
          <w:sz w:val="22"/>
        </w:rPr>
      </w:pPr>
      <w:r>
        <w:rPr>
          <w:rFonts w:ascii="ＭＳ 明朝" w:eastAsia="ＭＳ 明朝" w:hAnsi="ＭＳ 明朝" w:hint="eastAsia"/>
          <w:sz w:val="22"/>
        </w:rPr>
        <w:t>（13）脳血管疾患</w:t>
      </w:r>
    </w:p>
    <w:p w:rsidR="00E20774" w:rsidRDefault="00E20774" w:rsidP="00E20774">
      <w:pPr>
        <w:rPr>
          <w:rFonts w:ascii="ＭＳ 明朝" w:eastAsia="ＭＳ 明朝" w:hAnsi="ＭＳ 明朝"/>
          <w:sz w:val="22"/>
        </w:rPr>
      </w:pPr>
      <w:r>
        <w:rPr>
          <w:rFonts w:ascii="ＭＳ 明朝" w:eastAsia="ＭＳ 明朝" w:hAnsi="ＭＳ 明朝" w:hint="eastAsia"/>
          <w:sz w:val="22"/>
        </w:rPr>
        <w:t>（14）閉塞性動脈硬化症</w:t>
      </w:r>
    </w:p>
    <w:p w:rsidR="00E20774" w:rsidRDefault="00E20774" w:rsidP="00E20774">
      <w:pPr>
        <w:rPr>
          <w:rFonts w:ascii="ＭＳ 明朝" w:eastAsia="ＭＳ 明朝" w:hAnsi="ＭＳ 明朝"/>
          <w:sz w:val="22"/>
        </w:rPr>
      </w:pPr>
      <w:r>
        <w:rPr>
          <w:rFonts w:ascii="ＭＳ 明朝" w:eastAsia="ＭＳ 明朝" w:hAnsi="ＭＳ 明朝" w:hint="eastAsia"/>
          <w:sz w:val="22"/>
        </w:rPr>
        <w:t>（15）慢性閉塞性肺疾患</w:t>
      </w:r>
    </w:p>
    <w:p w:rsidR="00E20774" w:rsidRDefault="00E20774" w:rsidP="00E20774">
      <w:pPr>
        <w:rPr>
          <w:rFonts w:ascii="ＭＳ 明朝" w:eastAsia="ＭＳ 明朝" w:hAnsi="ＭＳ 明朝"/>
          <w:sz w:val="22"/>
        </w:rPr>
      </w:pPr>
      <w:r>
        <w:rPr>
          <w:rFonts w:ascii="ＭＳ 明朝" w:eastAsia="ＭＳ 明朝" w:hAnsi="ＭＳ 明朝" w:hint="eastAsia"/>
          <w:sz w:val="22"/>
        </w:rPr>
        <w:t>（16）両側の膝関節又は股関節に著しい変形を伴う</w:t>
      </w:r>
      <w:r w:rsidR="00245C8E">
        <w:rPr>
          <w:rFonts w:ascii="ＭＳ 明朝" w:eastAsia="ＭＳ 明朝" w:hAnsi="ＭＳ 明朝" w:hint="eastAsia"/>
          <w:sz w:val="22"/>
        </w:rPr>
        <w:t>変形性関節症</w:t>
      </w:r>
    </w:p>
    <w:p w:rsidR="00245C8E" w:rsidRDefault="00245C8E" w:rsidP="00E20774">
      <w:pPr>
        <w:rPr>
          <w:rFonts w:ascii="ＭＳ 明朝" w:eastAsia="ＭＳ 明朝" w:hAnsi="ＭＳ 明朝"/>
          <w:sz w:val="22"/>
        </w:rPr>
      </w:pPr>
      <w:r>
        <w:rPr>
          <w:rFonts w:ascii="ＭＳ 明朝" w:eastAsia="ＭＳ 明朝" w:hAnsi="ＭＳ 明朝" w:hint="eastAsia"/>
          <w:sz w:val="22"/>
        </w:rPr>
        <w:t>７　老人福祉法第５条の２第４項に規定する老人短期入所事業を行う施設とは、６５歳以上の者であって、養護者の疾病その他の理由により、居宅において介護を受けることが一時的に困難となった者を特別養護老人ホーム等の施設に短期入所させ、養護する事業を行う施設をいう。</w:t>
      </w:r>
    </w:p>
    <w:p w:rsidR="00CA6872" w:rsidRDefault="00CA6872" w:rsidP="00E20774">
      <w:pPr>
        <w:rPr>
          <w:rFonts w:ascii="ＭＳ 明朝" w:eastAsia="ＭＳ 明朝" w:hAnsi="ＭＳ 明朝"/>
          <w:sz w:val="22"/>
        </w:rPr>
      </w:pPr>
      <w:r>
        <w:rPr>
          <w:rFonts w:ascii="ＭＳ 明朝" w:eastAsia="ＭＳ 明朝" w:hAnsi="ＭＳ 明朝" w:hint="eastAsia"/>
          <w:sz w:val="22"/>
        </w:rPr>
        <w:t>８　老人福祉法第５条の２第５項に規定する小規模多機能型居宅介護事業を行う施設とは、利用者の住み慣れた地域で主に通所により、機能訓練及び入浴、排せつ、食事等の便宜を適切に供与することができるサービスの拠点であり、職員が利用者宅に訪問し、また、利用者が宿泊することもできる施設をいう。</w:t>
      </w:r>
    </w:p>
    <w:p w:rsidR="005F37BE" w:rsidRDefault="00CA6872" w:rsidP="00E20774">
      <w:pPr>
        <w:rPr>
          <w:rFonts w:ascii="ＭＳ 明朝" w:eastAsia="ＭＳ 明朝" w:hAnsi="ＭＳ 明朝"/>
          <w:sz w:val="22"/>
        </w:rPr>
      </w:pPr>
      <w:r>
        <w:rPr>
          <w:rFonts w:ascii="ＭＳ 明朝" w:eastAsia="ＭＳ 明朝" w:hAnsi="ＭＳ 明朝" w:hint="eastAsia"/>
          <w:sz w:val="22"/>
        </w:rPr>
        <w:t>９</w:t>
      </w:r>
      <w:r w:rsidR="005F37BE">
        <w:rPr>
          <w:rFonts w:ascii="ＭＳ 明朝" w:eastAsia="ＭＳ 明朝" w:hAnsi="ＭＳ 明朝" w:hint="eastAsia"/>
          <w:sz w:val="22"/>
        </w:rPr>
        <w:t xml:space="preserve">　</w:t>
      </w:r>
      <w:r>
        <w:rPr>
          <w:rFonts w:ascii="ＭＳ 明朝" w:eastAsia="ＭＳ 明朝" w:hAnsi="ＭＳ 明朝" w:hint="eastAsia"/>
          <w:sz w:val="22"/>
        </w:rPr>
        <w:t>認知症対応型老人共同生活援助事業を行う施設とは、６５歳以上の者であって、認知症であるために日常生活を営むのに支障のある者が、やむを得ない事曲により老人福祉法に規定する</w:t>
      </w:r>
      <w:r w:rsidR="00153D34">
        <w:rPr>
          <w:rFonts w:ascii="ＭＳ 明朝" w:eastAsia="ＭＳ 明朝" w:hAnsi="ＭＳ 明朝" w:hint="eastAsia"/>
          <w:sz w:val="22"/>
        </w:rPr>
        <w:t>認知症対応型共同生活介護又は介護予防認知症対応型共同生活介護を利用することが</w:t>
      </w:r>
      <w:r w:rsidR="005F37BE">
        <w:rPr>
          <w:rFonts w:ascii="ＭＳ 明朝" w:eastAsia="ＭＳ 明朝" w:hAnsi="ＭＳ 明朝" w:hint="eastAsia"/>
          <w:sz w:val="22"/>
        </w:rPr>
        <w:t>著しく困難であると認めるとき、共同生活を営むべき住居において入浴、排せつ、食事等の介護その他の日常生活上の援助を行う事業を行う施設をいう。</w:t>
      </w:r>
    </w:p>
    <w:p w:rsidR="005F37BE" w:rsidRPr="00E20774" w:rsidRDefault="005F37BE" w:rsidP="00E20774">
      <w:pPr>
        <w:rPr>
          <w:rFonts w:ascii="ＭＳ 明朝" w:eastAsia="ＭＳ 明朝" w:hAnsi="ＭＳ 明朝"/>
          <w:sz w:val="22"/>
        </w:rPr>
      </w:pPr>
    </w:p>
    <w:p w:rsidR="005F37BE" w:rsidRPr="00E20774" w:rsidRDefault="005F37BE" w:rsidP="005F37BE">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６項ロ（２</w:t>
      </w:r>
      <w:r w:rsidRPr="00E20774">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に掲げる防火対象物</w:t>
      </w:r>
    </w:p>
    <w:p w:rsidR="00E20774" w:rsidRDefault="005F37BE" w:rsidP="00E20774">
      <w:pPr>
        <w:rPr>
          <w:rFonts w:ascii="ＭＳ 明朝" w:eastAsia="ＭＳ 明朝" w:hAnsi="ＭＳ 明朝"/>
          <w:sz w:val="22"/>
        </w:rPr>
      </w:pPr>
      <w:r>
        <w:rPr>
          <w:rFonts w:ascii="ＭＳ 明朝" w:eastAsia="ＭＳ 明朝" w:hAnsi="ＭＳ 明朝" w:hint="eastAsia"/>
          <w:sz w:val="22"/>
        </w:rPr>
        <w:t>１　救護施設とは、身体上又は精神上著しい障害があるための独立して日常生活を営むことができない困難な要保護者を入所させて、生活扶助を行うことを目的とする施設をいう。</w:t>
      </w:r>
    </w:p>
    <w:p w:rsidR="005F37BE" w:rsidRPr="00E20774" w:rsidRDefault="005F37BE" w:rsidP="00E20774">
      <w:pPr>
        <w:rPr>
          <w:rFonts w:ascii="ＭＳ 明朝" w:eastAsia="ＭＳ 明朝" w:hAnsi="ＭＳ 明朝"/>
          <w:sz w:val="22"/>
        </w:rPr>
      </w:pPr>
    </w:p>
    <w:p w:rsidR="005F37BE" w:rsidRPr="00E20774" w:rsidRDefault="005F37BE" w:rsidP="005F37BE">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６項ロ（３</w:t>
      </w:r>
      <w:r w:rsidRPr="00E20774">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に掲げる防火対象物</w:t>
      </w:r>
    </w:p>
    <w:p w:rsidR="006F3958" w:rsidRDefault="005F37BE" w:rsidP="009A411C">
      <w:pPr>
        <w:rPr>
          <w:rFonts w:ascii="ＭＳ 明朝" w:eastAsia="ＭＳ 明朝" w:hAnsi="ＭＳ 明朝"/>
          <w:sz w:val="22"/>
        </w:rPr>
      </w:pPr>
      <w:r>
        <w:rPr>
          <w:rFonts w:ascii="ＭＳ 明朝" w:eastAsia="ＭＳ 明朝" w:hAnsi="ＭＳ 明朝" w:hint="eastAsia"/>
          <w:sz w:val="22"/>
        </w:rPr>
        <w:t>１　乳児院とは、乳児（保険上その他の理由により特に必要のある場合には、おおむね２歳未満の幼児を含む。）を入院させて</w:t>
      </w:r>
      <w:r w:rsidR="0005192A">
        <w:rPr>
          <w:rFonts w:ascii="ＭＳ 明朝" w:eastAsia="ＭＳ 明朝" w:hAnsi="ＭＳ 明朝" w:hint="eastAsia"/>
          <w:sz w:val="22"/>
        </w:rPr>
        <w:t>、これを養育することを目的とする施設をいう。</w:t>
      </w:r>
    </w:p>
    <w:p w:rsidR="0005192A" w:rsidRDefault="0005192A" w:rsidP="009A411C">
      <w:pPr>
        <w:rPr>
          <w:rFonts w:ascii="ＭＳ 明朝" w:eastAsia="ＭＳ 明朝" w:hAnsi="ＭＳ 明朝"/>
          <w:sz w:val="22"/>
        </w:rPr>
      </w:pPr>
    </w:p>
    <w:p w:rsidR="00A37055" w:rsidRPr="00E20774" w:rsidRDefault="00A37055" w:rsidP="00A37055">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６項ロ（４</w:t>
      </w:r>
      <w:r w:rsidRPr="00E20774">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に掲げる防火対象物</w:t>
      </w:r>
    </w:p>
    <w:p w:rsidR="00A37055" w:rsidRDefault="00A37055" w:rsidP="009A411C">
      <w:pPr>
        <w:rPr>
          <w:rFonts w:ascii="ＭＳ 明朝" w:eastAsia="ＭＳ 明朝" w:hAnsi="ＭＳ 明朝"/>
          <w:sz w:val="22"/>
        </w:rPr>
      </w:pPr>
      <w:r>
        <w:rPr>
          <w:rFonts w:ascii="ＭＳ 明朝" w:eastAsia="ＭＳ 明朝" w:hAnsi="ＭＳ 明朝" w:hint="eastAsia"/>
          <w:sz w:val="22"/>
        </w:rPr>
        <w:t>１　障害児入所施設とは、知的障害のある児童、肢体不自由のある児童又は重度の知的障害及び重度の肢体不自由が重複している児童を入所させて、日常生活の指導及び知能技能の付与並びに治療を行う施設をいう。</w:t>
      </w:r>
    </w:p>
    <w:p w:rsidR="00A37055" w:rsidRPr="00A37055" w:rsidRDefault="00A37055" w:rsidP="009A411C">
      <w:pPr>
        <w:rPr>
          <w:rFonts w:ascii="ＭＳ 明朝" w:eastAsia="ＭＳ 明朝" w:hAnsi="ＭＳ 明朝"/>
          <w:sz w:val="22"/>
        </w:rPr>
      </w:pPr>
    </w:p>
    <w:p w:rsidR="0005192A" w:rsidRPr="00E20774" w:rsidRDefault="0005192A" w:rsidP="0005192A">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６項ロ</w:t>
      </w:r>
      <w:r w:rsidR="00A37055">
        <w:rPr>
          <w:rFonts w:ascii="ＭＳ 明朝" w:eastAsia="ＭＳ 明朝" w:hAnsi="ＭＳ 明朝" w:hint="eastAsia"/>
          <w:b/>
          <w:sz w:val="24"/>
          <w:szCs w:val="24"/>
          <w:u w:val="single"/>
        </w:rPr>
        <w:t>（５</w:t>
      </w:r>
      <w:r w:rsidRPr="00E20774">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に掲げる防火対象物</w:t>
      </w:r>
    </w:p>
    <w:p w:rsidR="0005192A" w:rsidRDefault="0005192A" w:rsidP="009A411C">
      <w:pPr>
        <w:rPr>
          <w:rFonts w:ascii="ＭＳ 明朝" w:eastAsia="ＭＳ 明朝" w:hAnsi="ＭＳ 明朝"/>
          <w:sz w:val="22"/>
        </w:rPr>
      </w:pPr>
      <w:r>
        <w:rPr>
          <w:rFonts w:ascii="ＭＳ 明朝" w:eastAsia="ＭＳ 明朝" w:hAnsi="ＭＳ 明朝" w:hint="eastAsia"/>
          <w:sz w:val="22"/>
        </w:rPr>
        <w:t>１　障害者支援施設とは、１８歳以上の身体障害者、知的障害者及び精神障害者を入所させ、施設入所支援を行うとともに、施設入所支援以外の施設障害福祉サービスを行う施設（のぞみの園及び児童福祉施設（助産施設、乳児院、母子生活支援施設、保育所、児童厚生</w:t>
      </w:r>
      <w:r w:rsidR="00A37055">
        <w:rPr>
          <w:rFonts w:ascii="ＭＳ 明朝" w:eastAsia="ＭＳ 明朝" w:hAnsi="ＭＳ 明朝" w:hint="eastAsia"/>
          <w:sz w:val="22"/>
        </w:rPr>
        <w:t>施設、児童養護施設、</w:t>
      </w:r>
      <w:r>
        <w:rPr>
          <w:rFonts w:ascii="ＭＳ 明朝" w:eastAsia="ＭＳ 明朝" w:hAnsi="ＭＳ 明朝" w:hint="eastAsia"/>
          <w:sz w:val="22"/>
        </w:rPr>
        <w:t>障害児入所施設、児童発達支援センター、情緒障害児短期治療施設、児童自立支援者施設及び児童家庭支援センターをいう。）を除く。）をいう。この場合において</w:t>
      </w:r>
      <w:r w:rsidR="00A37055">
        <w:rPr>
          <w:rFonts w:ascii="ＭＳ 明朝" w:eastAsia="ＭＳ 明朝" w:hAnsi="ＭＳ 明朝" w:hint="eastAsia"/>
          <w:sz w:val="22"/>
        </w:rPr>
        <w:t>、６</w:t>
      </w:r>
      <w:r>
        <w:rPr>
          <w:rFonts w:ascii="ＭＳ 明朝" w:eastAsia="ＭＳ 明朝" w:hAnsi="ＭＳ 明朝" w:hint="eastAsia"/>
          <w:sz w:val="22"/>
        </w:rPr>
        <w:t>項ロに該当する施設は、主として障害の程度が重い者を入所させるものに限る。</w:t>
      </w:r>
    </w:p>
    <w:p w:rsidR="0005192A" w:rsidRDefault="0005192A" w:rsidP="009A411C">
      <w:pPr>
        <w:rPr>
          <w:rFonts w:ascii="ＭＳ 明朝" w:eastAsia="ＭＳ 明朝" w:hAnsi="ＭＳ 明朝"/>
          <w:sz w:val="22"/>
        </w:rPr>
      </w:pPr>
      <w:r>
        <w:rPr>
          <w:rFonts w:ascii="ＭＳ 明朝" w:eastAsia="ＭＳ 明朝" w:hAnsi="ＭＳ 明朝" w:hint="eastAsia"/>
          <w:sz w:val="22"/>
        </w:rPr>
        <w:t xml:space="preserve">２　</w:t>
      </w:r>
      <w:r w:rsidR="00A37055">
        <w:rPr>
          <w:rFonts w:ascii="ＭＳ 明朝" w:eastAsia="ＭＳ 明朝" w:hAnsi="ＭＳ 明朝" w:hint="eastAsia"/>
          <w:sz w:val="22"/>
        </w:rPr>
        <w:t>障害者の日常生活及び社会生活を総合的に支援するための法律（以下「障害者総合支援法」という。）第５条第８項に規定する短期入所を行う施設とは、居宅においてその介護を行う者の疾病その他の理由により、障害者支援施設等の施設への短期間の入所を必要とする障害者等につき、当該施設に短期間の入所</w:t>
      </w:r>
      <w:r w:rsidR="00770548">
        <w:rPr>
          <w:rFonts w:ascii="ＭＳ 明朝" w:eastAsia="ＭＳ 明朝" w:hAnsi="ＭＳ 明朝" w:hint="eastAsia"/>
          <w:sz w:val="22"/>
        </w:rPr>
        <w:t>を</w:t>
      </w:r>
      <w:r w:rsidR="00A37055">
        <w:rPr>
          <w:rFonts w:ascii="ＭＳ 明朝" w:eastAsia="ＭＳ 明朝" w:hAnsi="ＭＳ 明朝" w:hint="eastAsia"/>
          <w:sz w:val="22"/>
        </w:rPr>
        <w:t>させ、入浴、排せつ又は食事の介護等の便宜を供与する施設をいう。この場合において、６項ロに該当する施設は、避難が困難な障害者等を主として入所させるものに限る。</w:t>
      </w:r>
    </w:p>
    <w:p w:rsidR="00A37055" w:rsidRDefault="00A37055" w:rsidP="009A411C">
      <w:pPr>
        <w:rPr>
          <w:rFonts w:ascii="ＭＳ 明朝" w:eastAsia="ＭＳ 明朝" w:hAnsi="ＭＳ 明朝"/>
          <w:sz w:val="22"/>
        </w:rPr>
      </w:pPr>
      <w:r>
        <w:rPr>
          <w:rFonts w:ascii="ＭＳ 明朝" w:eastAsia="ＭＳ 明朝" w:hAnsi="ＭＳ 明朝" w:hint="eastAsia"/>
          <w:sz w:val="22"/>
        </w:rPr>
        <w:t xml:space="preserve">３　</w:t>
      </w:r>
      <w:r w:rsidR="001D1B0D">
        <w:rPr>
          <w:rFonts w:ascii="ＭＳ 明朝" w:eastAsia="ＭＳ 明朝" w:hAnsi="ＭＳ 明朝" w:hint="eastAsia"/>
          <w:sz w:val="22"/>
        </w:rPr>
        <w:t>障害者総合支援法第５条第１５項に規定する共同生活援助を行う施設とは、障害者につき、主として夜間において、共同生活を営むべき住居において相談、入浴、排せつ又は食事の介護その他の日常生活上の援助を行うことをいうこの場合において、６項ロに該当する施設は、避難が困難な障害者等を主として入所させるものに限る。</w:t>
      </w:r>
    </w:p>
    <w:p w:rsidR="0005192A" w:rsidRDefault="0005192A" w:rsidP="009A411C">
      <w:pPr>
        <w:rPr>
          <w:rFonts w:ascii="ＭＳ 明朝" w:eastAsia="ＭＳ 明朝" w:hAnsi="ＭＳ 明朝"/>
          <w:sz w:val="22"/>
        </w:rPr>
      </w:pPr>
    </w:p>
    <w:p w:rsidR="0005192A" w:rsidRPr="00E13F6B" w:rsidRDefault="001D1B0D" w:rsidP="009A411C">
      <w:pPr>
        <w:rPr>
          <w:rFonts w:ascii="ＭＳ 明朝" w:eastAsia="ＭＳ 明朝" w:hAnsi="ＭＳ 明朝"/>
          <w:b/>
          <w:sz w:val="22"/>
          <w:u w:val="single"/>
        </w:rPr>
      </w:pPr>
      <w:r w:rsidRPr="00E13F6B">
        <w:rPr>
          <w:rFonts w:ascii="ＭＳ 明朝" w:eastAsia="ＭＳ 明朝" w:hAnsi="ＭＳ 明朝" w:hint="eastAsia"/>
          <w:b/>
          <w:sz w:val="22"/>
          <w:u w:val="single"/>
        </w:rPr>
        <w:t>補足事項</w:t>
      </w:r>
    </w:p>
    <w:p w:rsidR="001D1B0D" w:rsidRDefault="001D1B0D" w:rsidP="009A411C">
      <w:pPr>
        <w:rPr>
          <w:rFonts w:ascii="ＭＳ 明朝" w:eastAsia="ＭＳ 明朝" w:hAnsi="ＭＳ 明朝"/>
          <w:sz w:val="22"/>
        </w:rPr>
      </w:pPr>
      <w:r>
        <w:rPr>
          <w:rFonts w:ascii="ＭＳ 明朝" w:eastAsia="ＭＳ 明朝" w:hAnsi="ＭＳ 明朝" w:hint="eastAsia"/>
          <w:sz w:val="22"/>
        </w:rPr>
        <w:t>１　要介護状態とは、介護保険法（平成９年１２月１７日法律第１２３号）第７条第１項に規定するものをいうものとする。</w:t>
      </w:r>
    </w:p>
    <w:p w:rsidR="001D1B0D" w:rsidRDefault="001D1B0D" w:rsidP="009A411C">
      <w:pPr>
        <w:rPr>
          <w:rFonts w:ascii="ＭＳ 明朝" w:eastAsia="ＭＳ 明朝" w:hAnsi="ＭＳ 明朝"/>
          <w:sz w:val="22"/>
        </w:rPr>
      </w:pPr>
      <w:r>
        <w:rPr>
          <w:rFonts w:ascii="ＭＳ 明朝" w:eastAsia="ＭＳ 明朝" w:hAnsi="ＭＳ 明朝" w:hint="eastAsia"/>
          <w:sz w:val="22"/>
        </w:rPr>
        <w:t>２　６項ロ（１）</w:t>
      </w:r>
      <w:r w:rsidR="00770548">
        <w:rPr>
          <w:rFonts w:ascii="ＭＳ 明朝" w:eastAsia="ＭＳ 明朝" w:hAnsi="ＭＳ 明朝" w:hint="eastAsia"/>
          <w:sz w:val="22"/>
        </w:rPr>
        <w:t>に規定する「避難が困難な要介護者を主として入居させるもの」とは、規則第５条第３項に規定する区分に該当する者（介護保険法（平成９年法律第１２３号）第７条第１項に定める要介護状態区分が３以上の者。以下「避難が困難な要介護者」という。）の割合が施設全体の定員の半数以上であることを目安とすること。</w:t>
      </w:r>
    </w:p>
    <w:p w:rsidR="00770548" w:rsidRDefault="00770548" w:rsidP="009A411C">
      <w:pPr>
        <w:rPr>
          <w:rFonts w:ascii="ＭＳ 明朝" w:eastAsia="ＭＳ 明朝" w:hAnsi="ＭＳ 明朝"/>
          <w:sz w:val="22"/>
        </w:rPr>
      </w:pPr>
      <w:r>
        <w:rPr>
          <w:rFonts w:ascii="ＭＳ 明朝" w:eastAsia="ＭＳ 明朝" w:hAnsi="ＭＳ 明朝" w:hint="eastAsia"/>
          <w:sz w:val="22"/>
        </w:rPr>
        <w:lastRenderedPageBreak/>
        <w:t>３　６項（１）に規定する「避難が困難な要介護者を主として宿泊させるもの」については、以下の（１）及び（２）の条件に該当することを判断の目安とすること。</w:t>
      </w:r>
    </w:p>
    <w:p w:rsidR="00770548" w:rsidRPr="00770548" w:rsidRDefault="00770548" w:rsidP="00770548">
      <w:pPr>
        <w:pStyle w:val="a5"/>
        <w:numPr>
          <w:ilvl w:val="0"/>
          <w:numId w:val="4"/>
        </w:numPr>
        <w:ind w:leftChars="0"/>
        <w:rPr>
          <w:rFonts w:ascii="ＭＳ 明朝" w:eastAsia="ＭＳ 明朝" w:hAnsi="ＭＳ 明朝"/>
          <w:sz w:val="22"/>
        </w:rPr>
      </w:pPr>
      <w:r w:rsidRPr="00770548">
        <w:rPr>
          <w:rFonts w:ascii="ＭＳ 明朝" w:eastAsia="ＭＳ 明朝" w:hAnsi="ＭＳ 明朝" w:hint="eastAsia"/>
          <w:sz w:val="22"/>
        </w:rPr>
        <w:t>実態として複数の要介護者を随時若しくは継続的に施設に宿泊させるサービスを提供するなど、宿泊サービスの提供が常態化していること。</w:t>
      </w:r>
    </w:p>
    <w:p w:rsidR="00770548" w:rsidRDefault="009E03B1" w:rsidP="00770548">
      <w:pPr>
        <w:pStyle w:val="a5"/>
        <w:numPr>
          <w:ilvl w:val="0"/>
          <w:numId w:val="4"/>
        </w:numPr>
        <w:ind w:leftChars="0"/>
        <w:rPr>
          <w:rFonts w:ascii="ＭＳ 明朝" w:eastAsia="ＭＳ 明朝" w:hAnsi="ＭＳ 明朝"/>
          <w:sz w:val="22"/>
        </w:rPr>
      </w:pPr>
      <w:r>
        <w:rPr>
          <w:rFonts w:ascii="ＭＳ 明朝" w:eastAsia="ＭＳ 明朝" w:hAnsi="ＭＳ 明朝" w:hint="eastAsia"/>
          <w:sz w:val="22"/>
        </w:rPr>
        <w:t>当該施設の宿泊サービスを利用する避難が困難な要介護者の割合が、当該施設の宿泊サービス利用者の半数以上であること。</w:t>
      </w:r>
    </w:p>
    <w:p w:rsidR="009E03B1" w:rsidRPr="00ED3337" w:rsidRDefault="009E03B1" w:rsidP="009E03B1">
      <w:pPr>
        <w:rPr>
          <w:rFonts w:ascii="ＭＳ 明朝" w:eastAsia="ＭＳ 明朝" w:hAnsi="ＭＳ 明朝"/>
          <w:color w:val="000000" w:themeColor="text1"/>
          <w:sz w:val="22"/>
        </w:rPr>
      </w:pPr>
      <w:r>
        <w:rPr>
          <w:rFonts w:ascii="ＭＳ 明朝" w:eastAsia="ＭＳ 明朝" w:hAnsi="ＭＳ 明朝" w:hint="eastAsia"/>
          <w:sz w:val="22"/>
        </w:rPr>
        <w:t>４　前２及び３における入所若しくは入居又は宿泊の状況について、利用者が比較的短期間に入れ替わる等の事情により用途が定まらない場</w:t>
      </w:r>
      <w:r w:rsidRPr="00ED3337">
        <w:rPr>
          <w:rFonts w:ascii="ＭＳ 明朝" w:eastAsia="ＭＳ 明朝" w:hAnsi="ＭＳ 明朝" w:hint="eastAsia"/>
          <w:color w:val="000000" w:themeColor="text1"/>
          <w:sz w:val="22"/>
        </w:rPr>
        <w:t>合には、施設の定常的な常態として、３ヶ月程度以上の一定期間の実績による平均的な状況を確認することなどにより対応すること。</w:t>
      </w:r>
    </w:p>
    <w:p w:rsidR="009E03B1" w:rsidRPr="00ED3337" w:rsidRDefault="009E03B1" w:rsidP="009E03B1">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５　６項（１）に規定するその他これらに類するものとして「総務省玲で定めるもの」については前２及び３と同様に判断すること。</w:t>
      </w:r>
    </w:p>
    <w:p w:rsidR="009E03B1" w:rsidRPr="00ED3337" w:rsidRDefault="009E03B1" w:rsidP="009E03B1">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６　６項（５）に規定する「避難が困難な障害者等を主として入居させるもの」とは、規則第５条第５項に規定する区分に該当する者（障害者総合支援法第４条第４項に定める障害支援区分</w:t>
      </w:r>
      <w:r w:rsidR="002D7B58" w:rsidRPr="00ED3337">
        <w:rPr>
          <w:rFonts w:ascii="ＭＳ 明朝" w:eastAsia="ＭＳ 明朝" w:hAnsi="ＭＳ 明朝" w:hint="eastAsia"/>
          <w:color w:val="000000" w:themeColor="text1"/>
          <w:sz w:val="22"/>
        </w:rPr>
        <w:t>が４以上の者）が概ね８割を超えることを原則としつつ、障害者支援区分認定を受けていない者にあっては、障害支援区分の認定基準を参考としながら福祉部局と連携の上、当該者の障害の程度を適切に判断すること。</w:t>
      </w:r>
    </w:p>
    <w:p w:rsidR="002D7B58" w:rsidRPr="00ED3337" w:rsidRDefault="002D7B58" w:rsidP="009E03B1">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※２～６については備考１参照</w:t>
      </w:r>
    </w:p>
    <w:p w:rsidR="0005192A" w:rsidRPr="00ED3337" w:rsidRDefault="002D7B58"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７　サービス付き高齢者向け住宅その他の共同住宅で、老人を入居させ、当該施設を設置又は運営している事業者又はその委託を受けた外部事業者により入居にしている老人に対し入浴や食事の提供等福祉サービスの提供が行われているものについては、有料老人ホームとして６項ロ又はハとして取り扱う。この場合において、避難が困難な要介護者が入居する住居が、全住戸の半数以上である場合は、６項ロとする。</w:t>
      </w:r>
      <w:r w:rsidR="00C66685" w:rsidRPr="00ED3337">
        <w:rPr>
          <w:rFonts w:ascii="ＭＳ 明朝" w:eastAsia="ＭＳ 明朝" w:hAnsi="ＭＳ 明朝" w:hint="eastAsia"/>
          <w:color w:val="000000" w:themeColor="text1"/>
          <w:sz w:val="22"/>
        </w:rPr>
        <w:t>（備考２参照）</w:t>
      </w:r>
    </w:p>
    <w:p w:rsidR="00C66685" w:rsidRPr="00ED3337" w:rsidRDefault="00C66685" w:rsidP="009A411C">
      <w:pPr>
        <w:rPr>
          <w:rFonts w:ascii="ＭＳ 明朝" w:eastAsia="ＭＳ 明朝" w:hAnsi="ＭＳ 明朝"/>
          <w:color w:val="000000" w:themeColor="text1"/>
          <w:sz w:val="22"/>
        </w:rPr>
      </w:pPr>
    </w:p>
    <w:p w:rsidR="00C66685" w:rsidRPr="00ED3337" w:rsidRDefault="00C66685" w:rsidP="009A411C">
      <w:pPr>
        <w:rPr>
          <w:rFonts w:ascii="ＭＳ 明朝" w:eastAsia="ＭＳ 明朝" w:hAnsi="ＭＳ 明朝"/>
          <w:color w:val="000000" w:themeColor="text1"/>
          <w:sz w:val="22"/>
        </w:rPr>
      </w:pPr>
    </w:p>
    <w:p w:rsidR="00C66685" w:rsidRPr="00ED3337" w:rsidRDefault="00C66685" w:rsidP="00C66685">
      <w:pPr>
        <w:rPr>
          <w:rFonts w:ascii="ＭＳ 明朝" w:eastAsia="ＭＳ 明朝" w:hAnsi="ＭＳ 明朝"/>
          <w:b/>
          <w:color w:val="000000" w:themeColor="text1"/>
          <w:sz w:val="24"/>
          <w:szCs w:val="24"/>
          <w:u w:val="single"/>
        </w:rPr>
      </w:pPr>
      <w:r w:rsidRPr="00ED3337">
        <w:rPr>
          <w:rFonts w:ascii="ＭＳ 明朝" w:eastAsia="ＭＳ 明朝" w:hAnsi="ＭＳ 明朝" w:hint="eastAsia"/>
          <w:b/>
          <w:color w:val="000000" w:themeColor="text1"/>
          <w:sz w:val="24"/>
          <w:szCs w:val="24"/>
          <w:u w:val="single"/>
        </w:rPr>
        <w:t>６項ハ（１）に掲げる防火対象物</w:t>
      </w:r>
    </w:p>
    <w:p w:rsidR="0005192A" w:rsidRPr="00ED3337" w:rsidRDefault="00631D39"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１　老人デイサービスセンターとは、６５歳以上の者であって、身体上又は精神上の障害があるために日常生活を営むのに支障がある者（その者を現に擁護する者を含む。）を通わせ、入浴、食事の提供、機能訓練及び介護方法の指導等の便宜の供与をすることを目的とする施設をいう。</w:t>
      </w:r>
    </w:p>
    <w:p w:rsidR="00631D39" w:rsidRPr="00ED3337" w:rsidRDefault="00631D39"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２　軽費老人ホームのうち、６項ハに該当するものは、６項ロに掲げる防火対象物に該当しない軽費老人ホームをいう。</w:t>
      </w:r>
    </w:p>
    <w:p w:rsidR="00631D39" w:rsidRPr="00ED3337" w:rsidRDefault="00631D39"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３老人福祉センターとは、無料又は低額な料金で、老人に関する各種の相談に応ずるとともに、老人に対して、健康の増進、教養の向上及びレクリエーションのための便宜を総合的に供与することを目的とする施設をいう。</w:t>
      </w:r>
    </w:p>
    <w:p w:rsidR="00631D39" w:rsidRPr="00ED3337" w:rsidRDefault="00631D39"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４　老人介護支援センターとは</w:t>
      </w:r>
      <w:r w:rsidR="00154F4B" w:rsidRPr="00ED3337">
        <w:rPr>
          <w:rFonts w:ascii="ＭＳ 明朝" w:eastAsia="ＭＳ 明朝" w:hAnsi="ＭＳ 明朝" w:hint="eastAsia"/>
          <w:color w:val="000000" w:themeColor="text1"/>
          <w:sz w:val="22"/>
        </w:rPr>
        <w:t>、地域の老人の福祉に関する各般の問題につき、老人、</w:t>
      </w:r>
      <w:r w:rsidR="00154F4B" w:rsidRPr="00ED3337">
        <w:rPr>
          <w:rFonts w:ascii="ＭＳ 明朝" w:eastAsia="ＭＳ 明朝" w:hAnsi="ＭＳ 明朝" w:hint="eastAsia"/>
          <w:color w:val="000000" w:themeColor="text1"/>
          <w:sz w:val="22"/>
        </w:rPr>
        <w:lastRenderedPageBreak/>
        <w:t>その者を現に擁護する者、地域住民その他の者からの相談に応じ、必要な助言を行うとともに、主として居宅において介護を受ける老人（以下この表において「介護を受ける老人」という。）に係る状況の把握、介護を受ける老人又はその者を現に擁護する者と市町村、老人居宅生活支援事業を行う者、老人福祉施設、医療施設、老人クラブその他老人の福祉を増進することを目的とする事業を行う者等との連絡調整その他の介護を受ける老人又はその者を現に養護する者に必要な援助を総合的に行うことを目的とする施設をいう。</w:t>
      </w:r>
    </w:p>
    <w:p w:rsidR="00154F4B" w:rsidRPr="00ED3337" w:rsidRDefault="00154F4B"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５　有料老人ホームのうち、６項ハに該当するものは、６項ロに掲げる防火対象物に該当しない有料老人ホームをいう。</w:t>
      </w:r>
    </w:p>
    <w:p w:rsidR="00154F4B" w:rsidRPr="00ED3337" w:rsidRDefault="00154F4B"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６　老人福祉法第５条の２第３項に規定する</w:t>
      </w:r>
      <w:r w:rsidR="00D72C39" w:rsidRPr="00ED3337">
        <w:rPr>
          <w:rFonts w:ascii="ＭＳ 明朝" w:eastAsia="ＭＳ 明朝" w:hAnsi="ＭＳ 明朝" w:hint="eastAsia"/>
          <w:color w:val="000000" w:themeColor="text1"/>
          <w:sz w:val="22"/>
        </w:rPr>
        <w:t>老人デイサービス事業を行う施設とは、特別養護老人ホーム、養護老人ホーム、老人福祉センターに通わせ、入浴、排せつ、食事等の介護、機能訓練、介護方法の指導、生活等に関する相談及び助言、健康状態の確認その他の身体上若しくは精神上の障害があって日常生活を営むのに支障がある６５歳以上の者又はその養護者に必要な支援を行う施設をいう。</w:t>
      </w:r>
    </w:p>
    <w:p w:rsidR="00D72C39" w:rsidRPr="00ED3337" w:rsidRDefault="00D72C39"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７　小規模多機能型居宅介護事業を行う施設のうち、６項ハに該当するものは、６項ロに掲げる防火対象物に該当しない小規模多機能型居宅介護事業を行う施設をいう。</w:t>
      </w:r>
    </w:p>
    <w:p w:rsidR="0005192A" w:rsidRPr="00ED3337" w:rsidRDefault="0005192A" w:rsidP="009A411C">
      <w:pPr>
        <w:rPr>
          <w:rFonts w:ascii="ＭＳ 明朝" w:eastAsia="ＭＳ 明朝" w:hAnsi="ＭＳ 明朝"/>
          <w:color w:val="000000" w:themeColor="text1"/>
          <w:sz w:val="22"/>
        </w:rPr>
      </w:pPr>
    </w:p>
    <w:p w:rsidR="00D72C39" w:rsidRPr="00ED3337" w:rsidRDefault="00D72C39" w:rsidP="00D72C39">
      <w:pPr>
        <w:rPr>
          <w:rFonts w:ascii="ＭＳ 明朝" w:eastAsia="ＭＳ 明朝" w:hAnsi="ＭＳ 明朝"/>
          <w:b/>
          <w:color w:val="000000" w:themeColor="text1"/>
          <w:sz w:val="24"/>
          <w:szCs w:val="24"/>
          <w:u w:val="single"/>
        </w:rPr>
      </w:pPr>
      <w:r w:rsidRPr="00ED3337">
        <w:rPr>
          <w:rFonts w:ascii="ＭＳ 明朝" w:eastAsia="ＭＳ 明朝" w:hAnsi="ＭＳ 明朝" w:hint="eastAsia"/>
          <w:b/>
          <w:color w:val="000000" w:themeColor="text1"/>
          <w:sz w:val="24"/>
          <w:szCs w:val="24"/>
          <w:u w:val="single"/>
        </w:rPr>
        <w:t>６項ハ（２）に掲げる防火対象物</w:t>
      </w:r>
    </w:p>
    <w:p w:rsidR="006F3958" w:rsidRPr="00ED3337" w:rsidRDefault="00D72C39"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１　厚生施設とは、身体上又は精神上の理由により養護及び生活指導を必要とする要保護者を入所させ生活扶助を行うことを目的とする施設をいう。</w:t>
      </w:r>
    </w:p>
    <w:p w:rsidR="00E6478C" w:rsidRPr="00ED3337" w:rsidRDefault="00E6478C" w:rsidP="009A411C">
      <w:pPr>
        <w:rPr>
          <w:rFonts w:ascii="ＭＳ 明朝" w:eastAsia="ＭＳ 明朝" w:hAnsi="ＭＳ 明朝"/>
          <w:color w:val="000000" w:themeColor="text1"/>
          <w:sz w:val="22"/>
        </w:rPr>
      </w:pPr>
    </w:p>
    <w:p w:rsidR="00E6478C" w:rsidRPr="00ED3337" w:rsidRDefault="00E6478C" w:rsidP="00E6478C">
      <w:pPr>
        <w:rPr>
          <w:rFonts w:ascii="ＭＳ 明朝" w:eastAsia="ＭＳ 明朝" w:hAnsi="ＭＳ 明朝"/>
          <w:b/>
          <w:color w:val="000000" w:themeColor="text1"/>
          <w:sz w:val="24"/>
          <w:szCs w:val="24"/>
          <w:u w:val="single"/>
        </w:rPr>
      </w:pPr>
      <w:r w:rsidRPr="00ED3337">
        <w:rPr>
          <w:rFonts w:ascii="ＭＳ 明朝" w:eastAsia="ＭＳ 明朝" w:hAnsi="ＭＳ 明朝" w:hint="eastAsia"/>
          <w:b/>
          <w:color w:val="000000" w:themeColor="text1"/>
          <w:sz w:val="24"/>
          <w:szCs w:val="24"/>
          <w:u w:val="single"/>
        </w:rPr>
        <w:t>６項ハ（３）に掲げる防火対象物</w:t>
      </w:r>
    </w:p>
    <w:p w:rsidR="00E6478C" w:rsidRPr="00ED3337" w:rsidRDefault="00E6478C"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１　助産施設とは、保険上必要があるにもかかわらず、経済的理由により、入院助産を受けることができない妊産婦を入所させて、助産を受けさせることを目的とする施設をいう。</w:t>
      </w:r>
    </w:p>
    <w:p w:rsidR="00E6478C" w:rsidRPr="00ED3337" w:rsidRDefault="00E6478C"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２　保育所とは、日々保護者の委託を受けて、保育に欠けるその乳児又は幼児を保育することを目的とする施設をいう。</w:t>
      </w:r>
    </w:p>
    <w:p w:rsidR="00E6478C" w:rsidRPr="00ED3337" w:rsidRDefault="00E6478C"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３　幼保連携型認定こども園とは、義務教育及びその後の教育の基礎を培うものとしての満３歳以上の子どもに対する教育並びに保育を必要とする子どもに対する保育を一体的に行い、これらの子どもの健やかな成長が図られるよう適当な環境を与えて、その心身の発達を助長するとともに、保護者に対する</w:t>
      </w:r>
      <w:r w:rsidR="00B358C0" w:rsidRPr="00ED3337">
        <w:rPr>
          <w:rFonts w:ascii="ＭＳ 明朝" w:eastAsia="ＭＳ 明朝" w:hAnsi="ＭＳ 明朝" w:hint="eastAsia"/>
          <w:color w:val="000000" w:themeColor="text1"/>
          <w:sz w:val="22"/>
        </w:rPr>
        <w:t>子育ての支援を行うことを目的とする施設をいう。</w:t>
      </w:r>
    </w:p>
    <w:p w:rsidR="00B358C0" w:rsidRPr="00ED3337" w:rsidRDefault="00B358C0"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４　児童養護施設とは、</w:t>
      </w:r>
      <w:r w:rsidR="008F0F21" w:rsidRPr="00ED3337">
        <w:rPr>
          <w:rFonts w:ascii="ＭＳ 明朝" w:eastAsia="ＭＳ 明朝" w:hAnsi="ＭＳ 明朝" w:hint="eastAsia"/>
          <w:color w:val="000000" w:themeColor="text1"/>
          <w:sz w:val="22"/>
        </w:rPr>
        <w:t>乳児を除いて、保護者のいない児童、虐待されている児童その他環境上養護を要する児童を入所させて、これを養護し、あわせてその自立を支援することを目的とする施設をいう。</w:t>
      </w:r>
    </w:p>
    <w:p w:rsidR="008F0F21" w:rsidRPr="00ED3337" w:rsidRDefault="008F0F21"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５　児童自立支援施設とは、不良行為をなし、又はなすおそれのある児童及び家庭環境</w:t>
      </w:r>
      <w:r w:rsidRPr="00ED3337">
        <w:rPr>
          <w:rFonts w:ascii="ＭＳ 明朝" w:eastAsia="ＭＳ 明朝" w:hAnsi="ＭＳ 明朝" w:hint="eastAsia"/>
          <w:color w:val="000000" w:themeColor="text1"/>
          <w:sz w:val="22"/>
        </w:rPr>
        <w:lastRenderedPageBreak/>
        <w:t>その他の環境上の理由により、生活指導等を要する児童を入所させ、又は保護者の下から通わせて、個々の児童の状況に応じて必要な指導を行い、その自立を支援することを目的とする施設をいう。</w:t>
      </w:r>
    </w:p>
    <w:p w:rsidR="008F0F21" w:rsidRPr="00ED3337" w:rsidRDefault="008F0F21" w:rsidP="009A411C">
      <w:pPr>
        <w:rPr>
          <w:rFonts w:ascii="ＭＳ 明朝" w:eastAsia="ＭＳ 明朝" w:hAnsi="ＭＳ 明朝"/>
          <w:color w:val="000000" w:themeColor="text1"/>
          <w:sz w:val="22"/>
        </w:rPr>
      </w:pPr>
      <w:r w:rsidRPr="00ED3337">
        <w:rPr>
          <w:rFonts w:ascii="ＭＳ 明朝" w:eastAsia="ＭＳ 明朝" w:hAnsi="ＭＳ 明朝" w:hint="eastAsia"/>
          <w:color w:val="000000" w:themeColor="text1"/>
          <w:sz w:val="22"/>
        </w:rPr>
        <w:t>６　児童家庭支援センターとは、地域の児童の福祉に関する各般の問題につき、児童、母子家庭その他の家庭、地域住民その他からの相談に応じ、必要な助言を行うとともに、指導を行い、あわせて児童相談所、児童福祉施設等との連絡調整、訪問等の方法による児童及び家庭に係る状況把握、当該児童及び家庭に係る</w:t>
      </w:r>
      <w:r w:rsidR="00425FE2" w:rsidRPr="00ED3337">
        <w:rPr>
          <w:rFonts w:ascii="ＭＳ 明朝" w:eastAsia="ＭＳ 明朝" w:hAnsi="ＭＳ 明朝" w:hint="eastAsia"/>
          <w:color w:val="000000" w:themeColor="text1"/>
          <w:sz w:val="22"/>
        </w:rPr>
        <w:t>援助計画の作成その他の児童又はその保護者等に必要な援助を総合的に行うことを目的とする施設をいう。</w:t>
      </w:r>
    </w:p>
    <w:p w:rsidR="00425FE2" w:rsidRDefault="00425FE2" w:rsidP="009A411C">
      <w:pPr>
        <w:rPr>
          <w:rFonts w:ascii="ＭＳ 明朝" w:eastAsia="ＭＳ 明朝" w:hAnsi="ＭＳ 明朝"/>
          <w:sz w:val="22"/>
        </w:rPr>
      </w:pPr>
      <w:r>
        <w:rPr>
          <w:rFonts w:ascii="ＭＳ 明朝" w:eastAsia="ＭＳ 明朝" w:hAnsi="ＭＳ 明朝" w:hint="eastAsia"/>
          <w:sz w:val="22"/>
        </w:rPr>
        <w:t>７　児童福祉法第６条の３第７項に規定する一時預かり事業を行う施設とは、家庭において保育を受けることが一時的に困難となった乳児又は幼児について、厚生労働省令で定めるところにより、主として昼間において、保育所その他の場所において、一時的に預かり、必要な保護を行う事業をいう。</w:t>
      </w:r>
    </w:p>
    <w:p w:rsidR="00425FE2" w:rsidRDefault="00425FE2" w:rsidP="009A411C">
      <w:pPr>
        <w:rPr>
          <w:rFonts w:ascii="ＭＳ 明朝" w:eastAsia="ＭＳ 明朝" w:hAnsi="ＭＳ 明朝"/>
          <w:sz w:val="22"/>
        </w:rPr>
      </w:pPr>
      <w:r>
        <w:rPr>
          <w:rFonts w:ascii="ＭＳ 明朝" w:eastAsia="ＭＳ 明朝" w:hAnsi="ＭＳ 明朝" w:hint="eastAsia"/>
          <w:sz w:val="22"/>
        </w:rPr>
        <w:t>８　児童福祉法第６条の３第９項に規定する家庭的保育事業を行う施設とは、乳児又は幼児であって、市町村が児童福祉法第２４条第１項に規定する児童に該当すると認めるものについて、家庭的保育者の居宅その他の場所において、家庭的保育者を行う事業をいう。</w:t>
      </w:r>
    </w:p>
    <w:p w:rsidR="00425FE2" w:rsidRPr="00E6478C" w:rsidRDefault="00425FE2" w:rsidP="009A411C">
      <w:pPr>
        <w:rPr>
          <w:rFonts w:ascii="ＭＳ 明朝" w:eastAsia="ＭＳ 明朝" w:hAnsi="ＭＳ 明朝"/>
          <w:sz w:val="22"/>
        </w:rPr>
      </w:pPr>
    </w:p>
    <w:p w:rsidR="00425FE2" w:rsidRPr="00E20774" w:rsidRDefault="00425FE2" w:rsidP="00425FE2">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６項ハ（４</w:t>
      </w:r>
      <w:r w:rsidRPr="00E20774">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に掲げる防火対象物</w:t>
      </w:r>
    </w:p>
    <w:p w:rsidR="00C66685" w:rsidRDefault="00425FE2" w:rsidP="009A411C">
      <w:pPr>
        <w:rPr>
          <w:rFonts w:ascii="ＭＳ 明朝" w:eastAsia="ＭＳ 明朝" w:hAnsi="ＭＳ 明朝"/>
          <w:sz w:val="22"/>
        </w:rPr>
      </w:pPr>
      <w:r>
        <w:rPr>
          <w:rFonts w:ascii="ＭＳ 明朝" w:eastAsia="ＭＳ 明朝" w:hAnsi="ＭＳ 明朝" w:hint="eastAsia"/>
          <w:sz w:val="22"/>
        </w:rPr>
        <w:t>１　児童発達支援センターとは、障害児について、通所により</w:t>
      </w:r>
      <w:r w:rsidR="00D059AF">
        <w:rPr>
          <w:rFonts w:ascii="ＭＳ 明朝" w:eastAsia="ＭＳ 明朝" w:hAnsi="ＭＳ 明朝" w:hint="eastAsia"/>
          <w:sz w:val="22"/>
        </w:rPr>
        <w:t>日常生活における基本的な動作の指導、知識技能の付与、集団生活への適用訓練その他の厚生労働省令で定める便宜を供与する施設をいう。</w:t>
      </w:r>
    </w:p>
    <w:p w:rsidR="00D059AF" w:rsidRDefault="00D059AF" w:rsidP="009A411C">
      <w:pPr>
        <w:rPr>
          <w:rFonts w:ascii="ＭＳ 明朝" w:eastAsia="ＭＳ 明朝" w:hAnsi="ＭＳ 明朝"/>
          <w:sz w:val="22"/>
        </w:rPr>
      </w:pPr>
      <w:r>
        <w:rPr>
          <w:rFonts w:ascii="ＭＳ 明朝" w:eastAsia="ＭＳ 明朝" w:hAnsi="ＭＳ 明朝" w:hint="eastAsia"/>
          <w:sz w:val="22"/>
        </w:rPr>
        <w:t>２　情緒障害児短期治療施設とは、軽度の情緒障がいを有する児童を、短期間、入所させ、又は保護者の下から通わせて、その情緒障がいを治すことを目的とする施設をいう。</w:t>
      </w:r>
    </w:p>
    <w:p w:rsidR="00D059AF" w:rsidRPr="00425FE2" w:rsidRDefault="00D059AF" w:rsidP="009A411C">
      <w:pPr>
        <w:rPr>
          <w:rFonts w:ascii="ＭＳ 明朝" w:eastAsia="ＭＳ 明朝" w:hAnsi="ＭＳ 明朝"/>
          <w:sz w:val="22"/>
        </w:rPr>
      </w:pPr>
      <w:r>
        <w:rPr>
          <w:rFonts w:ascii="ＭＳ 明朝" w:eastAsia="ＭＳ 明朝" w:hAnsi="ＭＳ 明朝" w:hint="eastAsia"/>
          <w:sz w:val="22"/>
        </w:rPr>
        <w:t>３　児童福祉法第６条の２第２項若しくは第４項に規定する児童発達支援若しくは放課後デイサービスを行う施設（児童発達支援センターを除く。）とは、障害児について、通所により日常生活における基本的な動作の指導、知識技能の付与、集団生活への適用訓練その他の厚生労働省令で定める便宜を供与する施設をいう。</w:t>
      </w:r>
    </w:p>
    <w:p w:rsidR="00C66685" w:rsidRDefault="00C66685" w:rsidP="009A411C">
      <w:pPr>
        <w:rPr>
          <w:rFonts w:ascii="ＭＳ 明朝" w:eastAsia="ＭＳ 明朝" w:hAnsi="ＭＳ 明朝"/>
          <w:sz w:val="22"/>
        </w:rPr>
      </w:pPr>
    </w:p>
    <w:p w:rsidR="00D059AF" w:rsidRPr="00E20774" w:rsidRDefault="00D059AF" w:rsidP="00D059AF">
      <w:pPr>
        <w:rPr>
          <w:rFonts w:ascii="ＭＳ 明朝" w:eastAsia="ＭＳ 明朝" w:hAnsi="ＭＳ 明朝"/>
          <w:b/>
          <w:sz w:val="24"/>
          <w:szCs w:val="24"/>
          <w:u w:val="single"/>
        </w:rPr>
      </w:pPr>
      <w:r>
        <w:rPr>
          <w:rFonts w:ascii="ＭＳ 明朝" w:eastAsia="ＭＳ 明朝" w:hAnsi="ＭＳ 明朝" w:hint="eastAsia"/>
          <w:b/>
          <w:sz w:val="24"/>
          <w:szCs w:val="24"/>
          <w:u w:val="single"/>
        </w:rPr>
        <w:t>６項ハ（５</w:t>
      </w:r>
      <w:r w:rsidRPr="00E20774">
        <w:rPr>
          <w:rFonts w:ascii="ＭＳ 明朝" w:eastAsia="ＭＳ 明朝" w:hAnsi="ＭＳ 明朝" w:hint="eastAsia"/>
          <w:b/>
          <w:sz w:val="24"/>
          <w:szCs w:val="24"/>
          <w:u w:val="single"/>
        </w:rPr>
        <w:t>）</w:t>
      </w:r>
      <w:r>
        <w:rPr>
          <w:rFonts w:ascii="ＭＳ 明朝" w:eastAsia="ＭＳ 明朝" w:hAnsi="ＭＳ 明朝" w:hint="eastAsia"/>
          <w:b/>
          <w:sz w:val="24"/>
          <w:szCs w:val="24"/>
          <w:u w:val="single"/>
        </w:rPr>
        <w:t>に掲げる防火対象物</w:t>
      </w:r>
    </w:p>
    <w:p w:rsidR="00C66685" w:rsidRDefault="00D059AF" w:rsidP="009A411C">
      <w:pPr>
        <w:rPr>
          <w:rFonts w:ascii="ＭＳ 明朝" w:eastAsia="ＭＳ 明朝" w:hAnsi="ＭＳ 明朝"/>
          <w:sz w:val="22"/>
        </w:rPr>
      </w:pPr>
      <w:r>
        <w:rPr>
          <w:rFonts w:ascii="ＭＳ 明朝" w:eastAsia="ＭＳ 明朝" w:hAnsi="ＭＳ 明朝" w:hint="eastAsia"/>
          <w:sz w:val="22"/>
        </w:rPr>
        <w:t xml:space="preserve">１　</w:t>
      </w:r>
      <w:r w:rsidR="00E23C4E">
        <w:rPr>
          <w:rFonts w:ascii="ＭＳ 明朝" w:eastAsia="ＭＳ 明朝" w:hAnsi="ＭＳ 明朝" w:hint="eastAsia"/>
          <w:sz w:val="22"/>
        </w:rPr>
        <w:t>身体障害福祉センターとは、無料又は低額な料金で、身体障がい者に関する各種の相談に応じ、身体障がい者に対し、機能訓練、教養の向上、社会との交流の促進及びレクレーションのための便宜を総合的に供与する施設をいう。</w:t>
      </w:r>
    </w:p>
    <w:p w:rsidR="00E23C4E" w:rsidRDefault="00E23C4E" w:rsidP="009A411C">
      <w:pPr>
        <w:rPr>
          <w:rFonts w:ascii="ＭＳ 明朝" w:eastAsia="ＭＳ 明朝" w:hAnsi="ＭＳ 明朝"/>
          <w:sz w:val="22"/>
        </w:rPr>
      </w:pPr>
      <w:r>
        <w:rPr>
          <w:rFonts w:ascii="ＭＳ 明朝" w:eastAsia="ＭＳ 明朝" w:hAnsi="ＭＳ 明朝" w:hint="eastAsia"/>
          <w:sz w:val="22"/>
        </w:rPr>
        <w:t>２　障害者支援施設のうち、６項ハに該当するものは、６項ロに掲げる防火対象物に該当しない障害者支援施設をいう。</w:t>
      </w:r>
    </w:p>
    <w:p w:rsidR="00E23C4E" w:rsidRDefault="00E23C4E" w:rsidP="009A411C">
      <w:pPr>
        <w:rPr>
          <w:rFonts w:ascii="ＭＳ 明朝" w:eastAsia="ＭＳ 明朝" w:hAnsi="ＭＳ 明朝"/>
          <w:sz w:val="22"/>
        </w:rPr>
      </w:pPr>
      <w:r>
        <w:rPr>
          <w:rFonts w:ascii="ＭＳ 明朝" w:eastAsia="ＭＳ 明朝" w:hAnsi="ＭＳ 明朝" w:hint="eastAsia"/>
          <w:sz w:val="22"/>
        </w:rPr>
        <w:t>３　地域活動支援センターとは、障がい者等を通わせ、創作的活動又は生産活動の機会の選択の提供、社会との交流の促進その他障がい者等が自立した日常生活及び</w:t>
      </w:r>
      <w:r w:rsidR="008E6927">
        <w:rPr>
          <w:rFonts w:ascii="ＭＳ 明朝" w:eastAsia="ＭＳ 明朝" w:hAnsi="ＭＳ 明朝" w:hint="eastAsia"/>
          <w:sz w:val="22"/>
        </w:rPr>
        <w:t>社会生活</w:t>
      </w:r>
      <w:r w:rsidR="008E6927">
        <w:rPr>
          <w:rFonts w:ascii="ＭＳ 明朝" w:eastAsia="ＭＳ 明朝" w:hAnsi="ＭＳ 明朝" w:hint="eastAsia"/>
          <w:sz w:val="22"/>
        </w:rPr>
        <w:lastRenderedPageBreak/>
        <w:t>を営むために必要な支援を供与する施設をいう。</w:t>
      </w:r>
    </w:p>
    <w:p w:rsidR="008E6927" w:rsidRDefault="008E6927" w:rsidP="009A411C">
      <w:pPr>
        <w:rPr>
          <w:rFonts w:ascii="ＭＳ 明朝" w:eastAsia="ＭＳ 明朝" w:hAnsi="ＭＳ 明朝"/>
          <w:sz w:val="22"/>
        </w:rPr>
      </w:pPr>
      <w:r>
        <w:rPr>
          <w:rFonts w:ascii="ＭＳ 明朝" w:eastAsia="ＭＳ 明朝" w:hAnsi="ＭＳ 明朝" w:hint="eastAsia"/>
          <w:sz w:val="22"/>
        </w:rPr>
        <w:t>４　福祉ホームとは、現に、住居を求めている障害者につき、低額な料金で。居室その他の設備を利用させるとともに、日常生活に必要な便宜を供与する施設をいう。</w:t>
      </w:r>
    </w:p>
    <w:p w:rsidR="008E6927" w:rsidRDefault="008E6927" w:rsidP="009A411C">
      <w:pPr>
        <w:rPr>
          <w:rFonts w:ascii="ＭＳ 明朝" w:eastAsia="ＭＳ 明朝" w:hAnsi="ＭＳ 明朝"/>
          <w:sz w:val="22"/>
        </w:rPr>
      </w:pPr>
      <w:r>
        <w:rPr>
          <w:rFonts w:ascii="ＭＳ 明朝" w:eastAsia="ＭＳ 明朝" w:hAnsi="ＭＳ 明朝" w:hint="eastAsia"/>
          <w:sz w:val="22"/>
        </w:rPr>
        <w:t>５　障害者の日常生活及び社会生活を総合的に支援するための法律障害者自立支援法第５条第７項に規定する生活介護を行う施設とは、主として昼間に入浴、排せつ又は食事等の介護、調理、洗濯及び掃除等の家事、その他日常生活上必要な支援並びに創作的活動又は生産活動の機会の提供その他の身体機能又は生活能力の向上のために必要な支援を行う施設をいう。</w:t>
      </w:r>
    </w:p>
    <w:p w:rsidR="008E6927" w:rsidRDefault="008E6927" w:rsidP="009A411C">
      <w:pPr>
        <w:rPr>
          <w:rFonts w:ascii="ＭＳ 明朝" w:eastAsia="ＭＳ 明朝" w:hAnsi="ＭＳ 明朝"/>
          <w:sz w:val="22"/>
        </w:rPr>
      </w:pPr>
      <w:r>
        <w:rPr>
          <w:rFonts w:ascii="ＭＳ 明朝" w:eastAsia="ＭＳ 明朝" w:hAnsi="ＭＳ 明朝" w:hint="eastAsia"/>
          <w:sz w:val="22"/>
        </w:rPr>
        <w:t>６　障害者の日常生活及び社会生活を総合的に支援するための法律第５条第８項に規定する短期入所を行う施設とは、障害者に短期間の入所をさせ、入浴、排せつ、</w:t>
      </w:r>
      <w:r w:rsidR="00DD23F1">
        <w:rPr>
          <w:rFonts w:ascii="ＭＳ 明朝" w:eastAsia="ＭＳ 明朝" w:hAnsi="ＭＳ 明朝" w:hint="eastAsia"/>
          <w:sz w:val="22"/>
        </w:rPr>
        <w:t>又は食事の介護その他必要な支援を行う施設をいう。</w:t>
      </w:r>
    </w:p>
    <w:p w:rsidR="00DD23F1" w:rsidRDefault="00DD23F1" w:rsidP="009A411C">
      <w:pPr>
        <w:rPr>
          <w:rFonts w:ascii="ＭＳ 明朝" w:eastAsia="ＭＳ 明朝" w:hAnsi="ＭＳ 明朝"/>
          <w:sz w:val="22"/>
        </w:rPr>
      </w:pPr>
      <w:r>
        <w:rPr>
          <w:rFonts w:ascii="ＭＳ 明朝" w:eastAsia="ＭＳ 明朝" w:hAnsi="ＭＳ 明朝" w:hint="eastAsia"/>
          <w:sz w:val="22"/>
        </w:rPr>
        <w:t>７　障害者の日常生活及び社会生活を総合的に支援するための法律第５条第１３項に規定する自立訓練を行う施設とは、障害者に自立した日常生活又は社会生活を営むことができるよう、一定の期間、身体機能又は生活能力の向上のために必要な訓練その他必要な支援を行う施設をいう。</w:t>
      </w:r>
    </w:p>
    <w:p w:rsidR="00DD23F1" w:rsidRDefault="00DD23F1" w:rsidP="009A411C">
      <w:pPr>
        <w:rPr>
          <w:rFonts w:ascii="ＭＳ 明朝" w:eastAsia="ＭＳ 明朝" w:hAnsi="ＭＳ 明朝"/>
          <w:sz w:val="22"/>
        </w:rPr>
      </w:pPr>
      <w:r>
        <w:rPr>
          <w:rFonts w:ascii="ＭＳ 明朝" w:eastAsia="ＭＳ 明朝" w:hAnsi="ＭＳ 明朝" w:hint="eastAsia"/>
          <w:sz w:val="22"/>
        </w:rPr>
        <w:t>８　障害者の日常生活及び社会生活を総合的に支援するための法律第５条第１４項に規定する就労移行支援を行う施設とは、就労を希望する障害者に生産活動その他の活動の機会の提供を通じて、就労に必要な知識及び能力の向上のために必要な訓練その他必要な支援を行う施設をいう。</w:t>
      </w:r>
    </w:p>
    <w:p w:rsidR="00DD23F1" w:rsidRDefault="00DD23F1" w:rsidP="009A411C">
      <w:pPr>
        <w:rPr>
          <w:rFonts w:ascii="ＭＳ 明朝" w:eastAsia="ＭＳ 明朝" w:hAnsi="ＭＳ 明朝"/>
          <w:sz w:val="22"/>
        </w:rPr>
      </w:pPr>
      <w:r>
        <w:rPr>
          <w:rFonts w:ascii="ＭＳ 明朝" w:eastAsia="ＭＳ 明朝" w:hAnsi="ＭＳ 明朝" w:hint="eastAsia"/>
          <w:sz w:val="22"/>
        </w:rPr>
        <w:t>９　障害者の日常生活及び社会生活を総合的に支援するための法律第５条第１５項に規定する就労継続支援を行う施設とは、通常の事業所に雇用されることが困難な障害者に、就労の機会を提供するとともに、生産活動その他の活動の機会の提供を通じて、その知識及び能力の向上のために必要な訓練その他必要な</w:t>
      </w:r>
      <w:r w:rsidR="001374B2">
        <w:rPr>
          <w:rFonts w:ascii="ＭＳ 明朝" w:eastAsia="ＭＳ 明朝" w:hAnsi="ＭＳ 明朝" w:hint="eastAsia"/>
          <w:sz w:val="22"/>
        </w:rPr>
        <w:t>支援を行う施設をいう。</w:t>
      </w:r>
    </w:p>
    <w:p w:rsidR="001374B2" w:rsidRDefault="001374B2" w:rsidP="009A411C">
      <w:pPr>
        <w:rPr>
          <w:rFonts w:ascii="ＭＳ 明朝" w:eastAsia="ＭＳ 明朝" w:hAnsi="ＭＳ 明朝"/>
          <w:sz w:val="22"/>
        </w:rPr>
      </w:pPr>
      <w:r>
        <w:rPr>
          <w:rFonts w:ascii="ＭＳ 明朝" w:eastAsia="ＭＳ 明朝" w:hAnsi="ＭＳ 明朝" w:hint="eastAsia"/>
          <w:sz w:val="22"/>
        </w:rPr>
        <w:t>10　障害者総合支援法第５条第１５項に規定する共同生活援助を行う施設のうち、６項ハに該当するものは、６項ロに掲げる防火対象物に該当しない共同生活援助を行う施設をいう。</w:t>
      </w:r>
    </w:p>
    <w:p w:rsidR="001374B2" w:rsidRDefault="001374B2" w:rsidP="009A411C">
      <w:pPr>
        <w:rPr>
          <w:rFonts w:ascii="ＭＳ 明朝" w:eastAsia="ＭＳ 明朝" w:hAnsi="ＭＳ 明朝"/>
          <w:sz w:val="22"/>
        </w:rPr>
      </w:pPr>
    </w:p>
    <w:p w:rsidR="001374B2" w:rsidRPr="001374B2" w:rsidRDefault="001374B2" w:rsidP="009A411C">
      <w:pPr>
        <w:rPr>
          <w:rFonts w:ascii="ＭＳ 明朝" w:eastAsia="ＭＳ 明朝" w:hAnsi="ＭＳ 明朝"/>
          <w:b/>
          <w:sz w:val="22"/>
          <w:u w:val="single"/>
        </w:rPr>
      </w:pPr>
      <w:r w:rsidRPr="001374B2">
        <w:rPr>
          <w:rFonts w:ascii="ＭＳ 明朝" w:eastAsia="ＭＳ 明朝" w:hAnsi="ＭＳ 明朝" w:hint="eastAsia"/>
          <w:b/>
          <w:sz w:val="22"/>
          <w:u w:val="single"/>
        </w:rPr>
        <w:t>補足事項</w:t>
      </w:r>
    </w:p>
    <w:p w:rsidR="00E13F6B" w:rsidRPr="006D0BB1" w:rsidRDefault="00E13F6B" w:rsidP="006D0BB1">
      <w:pPr>
        <w:pStyle w:val="a5"/>
        <w:numPr>
          <w:ilvl w:val="0"/>
          <w:numId w:val="7"/>
        </w:numPr>
        <w:ind w:leftChars="0"/>
        <w:rPr>
          <w:rFonts w:ascii="ＭＳ 明朝" w:eastAsia="ＭＳ 明朝" w:hAnsi="ＭＳ 明朝"/>
          <w:sz w:val="22"/>
        </w:rPr>
      </w:pPr>
      <w:r w:rsidRPr="006D0BB1">
        <w:rPr>
          <w:rFonts w:ascii="ＭＳ 明朝" w:eastAsia="ＭＳ 明朝" w:hAnsi="ＭＳ 明朝" w:hint="eastAsia"/>
          <w:sz w:val="22"/>
        </w:rPr>
        <w:t>児童福祉施設のうち、母子生活支援施設（配偶者のない女子又はこれに準ずる事情にある女子及びその者の監護すべき児童を入所させて、これらの者を保護するとともに、これらの者の自立促進のためにその生活を支援することを目的とする施設をいう。）又は児童厚生施設（児童遊園、児童館等児童に健全な遊びを与えて、その健康を増進し、又は情操をゆたかにすることを目的とする施設をいう。）は、本項に含まれない。（母子生活支援施設は５項ロ、児童厚生施設は１項、８項、１５項等に掲げる防火対象物として取り扱う。</w:t>
      </w:r>
    </w:p>
    <w:p w:rsidR="00E13F6B" w:rsidRPr="00E13F6B" w:rsidRDefault="00E13F6B" w:rsidP="00E13F6B">
      <w:pPr>
        <w:rPr>
          <w:rFonts w:ascii="ＭＳ 明朝" w:eastAsia="ＭＳ 明朝" w:hAnsi="ＭＳ 明朝"/>
          <w:sz w:val="22"/>
        </w:rPr>
      </w:pPr>
      <w:r>
        <w:rPr>
          <w:rFonts w:ascii="ＭＳ 明朝" w:eastAsia="ＭＳ 明朝" w:hAnsi="ＭＳ 明朝" w:hint="eastAsia"/>
          <w:sz w:val="22"/>
        </w:rPr>
        <w:t>（２）児童福祉法（昭和２２年法律</w:t>
      </w:r>
      <w:r w:rsidR="0066182B">
        <w:rPr>
          <w:rFonts w:ascii="ＭＳ 明朝" w:eastAsia="ＭＳ 明朝" w:hAnsi="ＭＳ 明朝" w:hint="eastAsia"/>
          <w:sz w:val="22"/>
        </w:rPr>
        <w:t>第１６４号）第６条の２第８項に規定する小規模住</w:t>
      </w:r>
      <w:r w:rsidR="0066182B">
        <w:rPr>
          <w:rFonts w:ascii="ＭＳ 明朝" w:eastAsia="ＭＳ 明朝" w:hAnsi="ＭＳ 明朝" w:hint="eastAsia"/>
          <w:sz w:val="22"/>
        </w:rPr>
        <w:lastRenderedPageBreak/>
        <w:t>居型児童養育事業（いわゆるファミリーホーム）を行う施設は、５項ロに掲げる防火対象物として取り扱う。</w:t>
      </w:r>
    </w:p>
    <w:p w:rsidR="00C66685" w:rsidRPr="00E13F6B" w:rsidRDefault="0066182B" w:rsidP="00E13F6B">
      <w:pPr>
        <w:rPr>
          <w:rFonts w:ascii="ＭＳ 明朝" w:eastAsia="ＭＳ 明朝" w:hAnsi="ＭＳ 明朝"/>
          <w:sz w:val="22"/>
        </w:rPr>
      </w:pPr>
      <w:r>
        <w:rPr>
          <w:rFonts w:ascii="ＭＳ 明朝" w:eastAsia="ＭＳ 明朝" w:hAnsi="ＭＳ 明朝" w:hint="eastAsia"/>
          <w:sz w:val="22"/>
        </w:rPr>
        <w:t>（３）サービス付き高齢者向け住宅その他の共同住宅で、老人を入居させ、当該施設を設置運営等している事業者又はその委託を受けた外部事業者により入居している老人に対し入浴や食事の提供等福祉サービスの提供が行われているものについては、有料老人ホームとして６項ロ又はハとして取り扱う。この場合において、避難が困難な要介護者が入居する住戸が、全住戸の半数未満である場合は、６項ハとする。（備考２参照）</w:t>
      </w:r>
    </w:p>
    <w:p w:rsidR="00E13F6B" w:rsidRPr="00E13F6B" w:rsidRDefault="00E13F6B" w:rsidP="00E13F6B">
      <w:pPr>
        <w:pStyle w:val="a5"/>
        <w:ind w:leftChars="0" w:left="720"/>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Default="00C66685" w:rsidP="009A411C">
      <w:pPr>
        <w:rPr>
          <w:rFonts w:ascii="ＭＳ 明朝" w:eastAsia="ＭＳ 明朝" w:hAnsi="ＭＳ 明朝"/>
          <w:sz w:val="22"/>
        </w:rPr>
      </w:pPr>
    </w:p>
    <w:p w:rsidR="00C66685" w:rsidRPr="00C66685" w:rsidRDefault="00C66685" w:rsidP="009A411C">
      <w:pPr>
        <w:rPr>
          <w:rFonts w:ascii="ＭＳ 明朝" w:eastAsia="ＭＳ 明朝" w:hAnsi="ＭＳ 明朝"/>
          <w:sz w:val="22"/>
        </w:rPr>
      </w:pPr>
    </w:p>
    <w:p w:rsidR="006F3958" w:rsidRDefault="006F3958" w:rsidP="009A411C">
      <w:pPr>
        <w:rPr>
          <w:rFonts w:ascii="ＭＳ 明朝" w:eastAsia="ＭＳ 明朝" w:hAnsi="ＭＳ 明朝"/>
          <w:sz w:val="22"/>
        </w:rPr>
      </w:pPr>
    </w:p>
    <w:p w:rsidR="009A411C" w:rsidRPr="0096179D" w:rsidRDefault="009A411C" w:rsidP="009A411C">
      <w:pPr>
        <w:rPr>
          <w:rFonts w:ascii="ＭＳ 明朝" w:eastAsia="ＭＳ 明朝" w:hAnsi="ＭＳ 明朝"/>
          <w:sz w:val="22"/>
        </w:rPr>
      </w:pPr>
    </w:p>
    <w:sectPr w:rsidR="009A411C" w:rsidRPr="0096179D" w:rsidSect="000A7D0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2B6" w:rsidRDefault="001E42B6" w:rsidP="005F37BE">
      <w:r>
        <w:separator/>
      </w:r>
    </w:p>
  </w:endnote>
  <w:endnote w:type="continuationSeparator" w:id="0">
    <w:p w:rsidR="001E42B6" w:rsidRDefault="001E42B6" w:rsidP="005F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2B6" w:rsidRDefault="001E42B6" w:rsidP="005F37BE">
      <w:r>
        <w:separator/>
      </w:r>
    </w:p>
  </w:footnote>
  <w:footnote w:type="continuationSeparator" w:id="0">
    <w:p w:rsidR="001E42B6" w:rsidRDefault="001E42B6" w:rsidP="005F3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DBB"/>
    <w:multiLevelType w:val="hybridMultilevel"/>
    <w:tmpl w:val="B038E784"/>
    <w:lvl w:ilvl="0" w:tplc="A51CC86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A30C6"/>
    <w:multiLevelType w:val="hybridMultilevel"/>
    <w:tmpl w:val="09CC3690"/>
    <w:lvl w:ilvl="0" w:tplc="711C9B6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9B25426"/>
    <w:multiLevelType w:val="hybridMultilevel"/>
    <w:tmpl w:val="53487134"/>
    <w:lvl w:ilvl="0" w:tplc="02C20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F6BFC"/>
    <w:multiLevelType w:val="hybridMultilevel"/>
    <w:tmpl w:val="EF982916"/>
    <w:lvl w:ilvl="0" w:tplc="864A2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06926"/>
    <w:multiLevelType w:val="hybridMultilevel"/>
    <w:tmpl w:val="5308CFA6"/>
    <w:lvl w:ilvl="0" w:tplc="EACE9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3C12"/>
    <w:multiLevelType w:val="hybridMultilevel"/>
    <w:tmpl w:val="C93480AE"/>
    <w:lvl w:ilvl="0" w:tplc="28D82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26DB8"/>
    <w:multiLevelType w:val="hybridMultilevel"/>
    <w:tmpl w:val="1CE01A7E"/>
    <w:lvl w:ilvl="0" w:tplc="B9C07F9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07"/>
    <w:rsid w:val="0005192A"/>
    <w:rsid w:val="000A7D01"/>
    <w:rsid w:val="001374B2"/>
    <w:rsid w:val="0014227F"/>
    <w:rsid w:val="00153D34"/>
    <w:rsid w:val="00154F4B"/>
    <w:rsid w:val="001607C9"/>
    <w:rsid w:val="00176495"/>
    <w:rsid w:val="001D1B0D"/>
    <w:rsid w:val="001E42B6"/>
    <w:rsid w:val="001F0730"/>
    <w:rsid w:val="002308EE"/>
    <w:rsid w:val="00245C8E"/>
    <w:rsid w:val="002D7980"/>
    <w:rsid w:val="002D7B58"/>
    <w:rsid w:val="002E6BCF"/>
    <w:rsid w:val="00306C36"/>
    <w:rsid w:val="003F2C65"/>
    <w:rsid w:val="00425FE2"/>
    <w:rsid w:val="004529F4"/>
    <w:rsid w:val="00470734"/>
    <w:rsid w:val="00481C9E"/>
    <w:rsid w:val="00493BC1"/>
    <w:rsid w:val="004F5EAA"/>
    <w:rsid w:val="0050553B"/>
    <w:rsid w:val="00513650"/>
    <w:rsid w:val="0053190C"/>
    <w:rsid w:val="00540A4A"/>
    <w:rsid w:val="00582C16"/>
    <w:rsid w:val="0059359E"/>
    <w:rsid w:val="005979A1"/>
    <w:rsid w:val="005F37BE"/>
    <w:rsid w:val="00631D39"/>
    <w:rsid w:val="006368A2"/>
    <w:rsid w:val="0066182B"/>
    <w:rsid w:val="0066483A"/>
    <w:rsid w:val="006D0BB1"/>
    <w:rsid w:val="006F3958"/>
    <w:rsid w:val="006F74E1"/>
    <w:rsid w:val="007635B6"/>
    <w:rsid w:val="00770548"/>
    <w:rsid w:val="007B5043"/>
    <w:rsid w:val="007D4F0D"/>
    <w:rsid w:val="0084658A"/>
    <w:rsid w:val="008A037C"/>
    <w:rsid w:val="008A4F70"/>
    <w:rsid w:val="008E0A76"/>
    <w:rsid w:val="008E6927"/>
    <w:rsid w:val="008F0F21"/>
    <w:rsid w:val="0096179D"/>
    <w:rsid w:val="00994EF5"/>
    <w:rsid w:val="009A411C"/>
    <w:rsid w:val="009B365B"/>
    <w:rsid w:val="009E03B1"/>
    <w:rsid w:val="00A37055"/>
    <w:rsid w:val="00A65A7D"/>
    <w:rsid w:val="00AC4260"/>
    <w:rsid w:val="00AD01E3"/>
    <w:rsid w:val="00B32207"/>
    <w:rsid w:val="00B358C0"/>
    <w:rsid w:val="00B52506"/>
    <w:rsid w:val="00BA03B0"/>
    <w:rsid w:val="00BB0B11"/>
    <w:rsid w:val="00C152D4"/>
    <w:rsid w:val="00C66685"/>
    <w:rsid w:val="00CA6872"/>
    <w:rsid w:val="00CA7B4A"/>
    <w:rsid w:val="00CA7FDA"/>
    <w:rsid w:val="00CF7230"/>
    <w:rsid w:val="00D024AB"/>
    <w:rsid w:val="00D059AF"/>
    <w:rsid w:val="00D72C39"/>
    <w:rsid w:val="00D746E6"/>
    <w:rsid w:val="00D9406A"/>
    <w:rsid w:val="00D946DC"/>
    <w:rsid w:val="00DD23F1"/>
    <w:rsid w:val="00E13F6B"/>
    <w:rsid w:val="00E20774"/>
    <w:rsid w:val="00E21CFB"/>
    <w:rsid w:val="00E23C4E"/>
    <w:rsid w:val="00E6478C"/>
    <w:rsid w:val="00E96274"/>
    <w:rsid w:val="00ED3337"/>
    <w:rsid w:val="00EE38BF"/>
    <w:rsid w:val="00F26D6B"/>
    <w:rsid w:val="00FF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6EC3C"/>
  <w15:docId w15:val="{84D9DD11-1B4C-4A43-945C-B6B21CB3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11C"/>
    <w:rPr>
      <w:rFonts w:asciiTheme="majorHAnsi" w:eastAsiaTheme="majorEastAsia" w:hAnsiTheme="majorHAnsi" w:cstheme="majorBidi"/>
      <w:sz w:val="18"/>
      <w:szCs w:val="18"/>
    </w:rPr>
  </w:style>
  <w:style w:type="paragraph" w:styleId="a5">
    <w:name w:val="List Paragraph"/>
    <w:basedOn w:val="a"/>
    <w:uiPriority w:val="34"/>
    <w:qFormat/>
    <w:rsid w:val="00D024AB"/>
    <w:pPr>
      <w:ind w:leftChars="400" w:left="840"/>
    </w:pPr>
  </w:style>
  <w:style w:type="paragraph" w:styleId="a6">
    <w:name w:val="header"/>
    <w:basedOn w:val="a"/>
    <w:link w:val="a7"/>
    <w:uiPriority w:val="99"/>
    <w:semiHidden/>
    <w:unhideWhenUsed/>
    <w:rsid w:val="005F37BE"/>
    <w:pPr>
      <w:tabs>
        <w:tab w:val="center" w:pos="4252"/>
        <w:tab w:val="right" w:pos="8504"/>
      </w:tabs>
      <w:snapToGrid w:val="0"/>
    </w:pPr>
  </w:style>
  <w:style w:type="character" w:customStyle="1" w:styleId="a7">
    <w:name w:val="ヘッダー (文字)"/>
    <w:basedOn w:val="a0"/>
    <w:link w:val="a6"/>
    <w:uiPriority w:val="99"/>
    <w:semiHidden/>
    <w:rsid w:val="005F37BE"/>
  </w:style>
  <w:style w:type="paragraph" w:styleId="a8">
    <w:name w:val="footer"/>
    <w:basedOn w:val="a"/>
    <w:link w:val="a9"/>
    <w:uiPriority w:val="99"/>
    <w:semiHidden/>
    <w:unhideWhenUsed/>
    <w:rsid w:val="005F37BE"/>
    <w:pPr>
      <w:tabs>
        <w:tab w:val="center" w:pos="4252"/>
        <w:tab w:val="right" w:pos="8504"/>
      </w:tabs>
      <w:snapToGrid w:val="0"/>
    </w:pPr>
  </w:style>
  <w:style w:type="character" w:customStyle="1" w:styleId="a9">
    <w:name w:val="フッター (文字)"/>
    <w:basedOn w:val="a0"/>
    <w:link w:val="a8"/>
    <w:uiPriority w:val="99"/>
    <w:semiHidden/>
    <w:rsid w:val="005F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1244</Words>
  <Characters>7095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khd26038</dc:creator>
  <cp:keywords/>
  <dc:description/>
  <cp:lastModifiedBy>khd19056</cp:lastModifiedBy>
  <cp:revision>11</cp:revision>
  <cp:lastPrinted>2021-01-08T07:43:00Z</cp:lastPrinted>
  <dcterms:created xsi:type="dcterms:W3CDTF">2016-03-03T08:07:00Z</dcterms:created>
  <dcterms:modified xsi:type="dcterms:W3CDTF">2021-01-12T07:50:00Z</dcterms:modified>
</cp:coreProperties>
</file>